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2C" w:rsidRPr="00475276" w:rsidRDefault="00C50A2C" w:rsidP="00C50A2C">
      <w:pPr>
        <w:shd w:val="clear" w:color="auto" w:fill="FFFFFF"/>
        <w:spacing w:after="300" w:line="240" w:lineRule="auto"/>
        <w:jc w:val="both"/>
        <w:rPr>
          <w:rFonts w:ascii="Georgia" w:eastAsia="Times New Roman" w:hAnsi="Georgia" w:cs="Times New Roman"/>
          <w:b/>
          <w:color w:val="2B2B2B"/>
          <w:szCs w:val="24"/>
          <w:lang w:eastAsia="hu-HU"/>
        </w:rPr>
      </w:pPr>
      <w:bookmarkStart w:id="0" w:name="_GoBack"/>
      <w:bookmarkEnd w:id="0"/>
      <w:r w:rsidRPr="00475276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Battonya Város Önkormányzatának Polgármestere </w:t>
      </w:r>
      <w:r w:rsidRPr="00475276">
        <w:rPr>
          <w:rFonts w:ascii="Georgia" w:eastAsia="Times New Roman" w:hAnsi="Georgia" w:cs="Times New Roman"/>
          <w:b/>
          <w:color w:val="2B2B2B"/>
          <w:szCs w:val="24"/>
          <w:lang w:eastAsia="hu-HU"/>
        </w:rPr>
        <w:t>a közszolgálati tisztviselőkről szóló 2011. évi CXCIX. törvény 45. § (1) bekezdése alapján pályázatot hirdet </w:t>
      </w:r>
      <w:r w:rsidRPr="00475276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Battonya Város Önkormányzata – Battonyai Polgármesteri Hivatal </w:t>
      </w:r>
      <w:r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al</w:t>
      </w:r>
      <w:r w:rsidRPr="00475276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jegyző </w:t>
      </w:r>
      <w:r w:rsidRPr="00475276">
        <w:rPr>
          <w:rFonts w:ascii="Georgia" w:eastAsia="Times New Roman" w:hAnsi="Georgia" w:cs="Times New Roman"/>
          <w:b/>
          <w:color w:val="2B2B2B"/>
          <w:szCs w:val="24"/>
          <w:lang w:eastAsia="hu-HU"/>
        </w:rPr>
        <w:t>munkakör betöltésére.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 közszolgálati jogviszony időtartama: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proofErr w:type="gramStart"/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határozatlan</w:t>
      </w:r>
      <w:proofErr w:type="gramEnd"/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 idejű közszolgálati jogviszony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Foglalkoztatás jellege: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Teljes munkaidő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munkavégzés helye: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Békés </w:t>
      </w: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Vármegye, 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>5830 Battonya, Fő utca 91.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Ellátandó feladatok:</w:t>
      </w:r>
    </w:p>
    <w:p w:rsidR="00C50A2C" w:rsidRDefault="00C50A2C" w:rsidP="00C50A2C">
      <w:pPr>
        <w:shd w:val="clear" w:color="auto" w:fill="FFFFFF"/>
        <w:spacing w:after="300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C50A2C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A jegyző távolléte, akadályoztatása esetén a jegyző helyettesítése. A jegyző által meghatározott államigazgatási feladat- és hatáskörök gyakorlásában való részvétel, döntések kiadmányozása. A jegyző által meghatározott módon és mértékben részvétel a 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polgármesteri hivatal </w:t>
      </w:r>
      <w:r w:rsidRPr="00C50A2C">
        <w:rPr>
          <w:rFonts w:ascii="Georgia" w:eastAsia="Times New Roman" w:hAnsi="Georgia" w:cs="Times New Roman"/>
          <w:color w:val="2B2B2B"/>
          <w:szCs w:val="24"/>
          <w:lang w:eastAsia="hu-HU"/>
        </w:rPr>
        <w:t>vezetésével összefüggő feladatok ellátásában, a képviselő-testületi ülések szervezésében, a képviselő-testületi döntések előkészítésében.</w:t>
      </w:r>
    </w:p>
    <w:p w:rsidR="00C50A2C" w:rsidRPr="00475276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 w:rsidRPr="00475276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Betöltendő állás szakmacsoportja:</w:t>
      </w:r>
      <w:r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jogi, önkormányzat</w:t>
      </w:r>
    </w:p>
    <w:p w:rsidR="00C50A2C" w:rsidRPr="00475276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 w:rsidRPr="00475276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FEOR besorolás</w:t>
      </w:r>
      <w:r w:rsidR="001931D8" w:rsidRPr="00475276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:</w:t>
      </w:r>
      <w:r w:rsidR="001931D8"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1123</w:t>
      </w:r>
      <w:r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Helyi önkormányzat kinevezett vezetője</w:t>
      </w:r>
    </w:p>
    <w:p w:rsidR="00C50A2C" w:rsidRPr="00475276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 w:rsidRPr="00475276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Betöltendő állás munkakörének szakterülete (munkakörcsalád)</w:t>
      </w:r>
      <w:r w:rsidR="001931D8" w:rsidRPr="00475276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:</w:t>
      </w:r>
      <w:r w:rsidR="001931D8"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Hatósági</w:t>
      </w:r>
      <w:r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jogalkalmazási</w:t>
      </w:r>
    </w:p>
    <w:p w:rsidR="00C50A2C" w:rsidRPr="00475276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</w:pPr>
      <w:r w:rsidRPr="00475276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Foglalkoztatás időtartama, munkaideje, munkarendje, formája:</w:t>
      </w:r>
    </w:p>
    <w:p w:rsidR="00C50A2C" w:rsidRPr="00475276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 Határozatlan, 40 óra, teljes munkaidő (heti 40 óra)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munkakör betöltője irányítása alá tartozó szervezeti egységek megnevezése: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>
        <w:rPr>
          <w:rFonts w:ascii="Georgia" w:eastAsia="Times New Roman" w:hAnsi="Georgia" w:cs="Times New Roman"/>
          <w:color w:val="2B2B2B"/>
          <w:szCs w:val="24"/>
          <w:lang w:eastAsia="hu-HU"/>
        </w:rPr>
        <w:t>Battonyai</w:t>
      </w: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 Polgármesteri Hivatal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Jogállás, illetmény és juttatások:</w:t>
      </w:r>
    </w:p>
    <w:p w:rsidR="00C50A2C" w:rsidRPr="00206F83" w:rsidRDefault="00C50A2C" w:rsidP="00C50A2C">
      <w:pPr>
        <w:shd w:val="clear" w:color="auto" w:fill="FFFFFF"/>
        <w:spacing w:after="300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A jogállásra, az illetmény megállapítására és a juttatásokra a közszolgálati tisztviselőkről szóló 2011. évi CXCIX. törvény rendelkezései, valamint a vonatkozó helyi önkormányzati rendelet és az Közszolgálati Szabályzat az irányadók.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Pályázati feltételek:</w:t>
      </w:r>
    </w:p>
    <w:p w:rsidR="00C50A2C" w:rsidRPr="00206F83" w:rsidRDefault="00C50A2C" w:rsidP="00C50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lastRenderedPageBreak/>
        <w:t>magyar állampolgárság,</w:t>
      </w:r>
    </w:p>
    <w:p w:rsidR="00C50A2C" w:rsidRPr="00206F83" w:rsidRDefault="00C50A2C" w:rsidP="00C50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cselekvőképesség,</w:t>
      </w:r>
    </w:p>
    <w:p w:rsidR="00C50A2C" w:rsidRPr="00206F83" w:rsidRDefault="00C50A2C" w:rsidP="00C50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büntetlen előélet,</w:t>
      </w:r>
    </w:p>
    <w:p w:rsidR="00C50A2C" w:rsidRPr="00B460C4" w:rsidRDefault="00C50A2C" w:rsidP="00C50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B460C4">
        <w:rPr>
          <w:rFonts w:ascii="Georgia" w:hAnsi="Georgia"/>
        </w:rPr>
        <w:t xml:space="preserve">igazgatásszervező vagy közigazgatás-szervező alapképzési szakon, vagy </w:t>
      </w:r>
      <w:proofErr w:type="gramStart"/>
      <w:r w:rsidRPr="00B460C4">
        <w:rPr>
          <w:rFonts w:ascii="Georgia" w:hAnsi="Georgia"/>
        </w:rPr>
        <w:t>jogász</w:t>
      </w:r>
      <w:proofErr w:type="gramEnd"/>
      <w:r w:rsidRPr="00B460C4">
        <w:rPr>
          <w:rFonts w:ascii="Georgia" w:hAnsi="Georgia"/>
        </w:rPr>
        <w:t xml:space="preserve"> vagy államtudományi mesterképzési s</w:t>
      </w:r>
      <w:r>
        <w:rPr>
          <w:rFonts w:ascii="Georgia" w:hAnsi="Georgia"/>
        </w:rPr>
        <w:t>zakon szerzett szakképzettség</w:t>
      </w:r>
      <w:r w:rsidRPr="00B460C4">
        <w:rPr>
          <w:rFonts w:ascii="Georgia" w:hAnsi="Georgia"/>
        </w:rPr>
        <w:t xml:space="preserve"> vagy közigazgatási mesterképzési szakon szerzett okleveles közigazgatási szakértő vagy okleveles közigazgatási menedzs</w:t>
      </w:r>
      <w:r>
        <w:rPr>
          <w:rFonts w:ascii="Georgia" w:hAnsi="Georgia"/>
        </w:rPr>
        <w:t>er szakképzettség,</w:t>
      </w:r>
    </w:p>
    <w:p w:rsidR="00C50A2C" w:rsidRPr="00C50A2C" w:rsidRDefault="00C50A2C" w:rsidP="00C50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Cs w:val="24"/>
          <w:lang w:eastAsia="hu-HU"/>
        </w:rPr>
      </w:pPr>
      <w:r w:rsidRPr="00C50A2C">
        <w:rPr>
          <w:rFonts w:ascii="Georgia" w:eastAsia="Times New Roman" w:hAnsi="Georgia" w:cs="Times New Roman"/>
          <w:szCs w:val="24"/>
          <w:lang w:eastAsia="hu-HU"/>
        </w:rPr>
        <w:t xml:space="preserve">jogi, vagy közigazgatási szakvizsga, vagy a Közigazgatási Továbbképzési Kollégium által </w:t>
      </w:r>
      <w:proofErr w:type="spellStart"/>
      <w:r w:rsidRPr="00C50A2C">
        <w:rPr>
          <w:rFonts w:ascii="Georgia" w:eastAsia="Times New Roman" w:hAnsi="Georgia" w:cs="Times New Roman"/>
          <w:szCs w:val="24"/>
          <w:lang w:eastAsia="hu-HU"/>
        </w:rPr>
        <w:t>teljeskörűen</w:t>
      </w:r>
      <w:proofErr w:type="spellEnd"/>
      <w:r w:rsidRPr="00C50A2C">
        <w:rPr>
          <w:rFonts w:ascii="Georgia" w:eastAsia="Times New Roman" w:hAnsi="Georgia" w:cs="Times New Roman"/>
          <w:szCs w:val="24"/>
          <w:lang w:eastAsia="hu-HU"/>
        </w:rPr>
        <w:t xml:space="preserve"> közigazgatási jellegűnek minősített tudományos fokozat alapján adott mentesítés,</w:t>
      </w:r>
    </w:p>
    <w:p w:rsidR="00C50A2C" w:rsidRPr="00C50A2C" w:rsidRDefault="00C50A2C" w:rsidP="00C50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Cs w:val="24"/>
          <w:lang w:eastAsia="hu-HU"/>
        </w:rPr>
      </w:pPr>
      <w:r w:rsidRPr="00C50A2C">
        <w:rPr>
          <w:rFonts w:ascii="Georgia" w:eastAsia="Times New Roman" w:hAnsi="Georgia" w:cs="Times New Roman"/>
          <w:szCs w:val="24"/>
          <w:lang w:eastAsia="hu-HU"/>
        </w:rPr>
        <w:t>legaláb</w:t>
      </w:r>
      <w:r w:rsidR="00962B3B">
        <w:rPr>
          <w:rFonts w:ascii="Georgia" w:eastAsia="Times New Roman" w:hAnsi="Georgia" w:cs="Times New Roman"/>
          <w:szCs w:val="24"/>
          <w:lang w:eastAsia="hu-HU"/>
        </w:rPr>
        <w:t>b 2 éves hasonló munkakörben szerzett szakmai tapasztalat és közigazgatási gyakorlat</w:t>
      </w:r>
    </w:p>
    <w:p w:rsidR="00C50A2C" w:rsidRPr="00C50A2C" w:rsidRDefault="00C50A2C" w:rsidP="00C50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Cs w:val="24"/>
          <w:lang w:eastAsia="hu-HU"/>
        </w:rPr>
      </w:pPr>
      <w:r w:rsidRPr="00C50A2C">
        <w:rPr>
          <w:rFonts w:ascii="Georgia" w:eastAsia="Times New Roman" w:hAnsi="Georgia" w:cs="Times New Roman"/>
          <w:szCs w:val="24"/>
          <w:lang w:eastAsia="hu-HU"/>
        </w:rPr>
        <w:t>vagyonnyilatkozat tételi eljárás lefolytatása,</w:t>
      </w:r>
    </w:p>
    <w:p w:rsidR="00C50A2C" w:rsidRDefault="00C50A2C" w:rsidP="00C50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felhasználói szintű számítástechnikai (operációs rendszer, MS Office és ASP) ismeretek.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pályázat részeként benyújtandó iratok, igazolások:</w:t>
      </w:r>
    </w:p>
    <w:p w:rsidR="00C50A2C" w:rsidRPr="00206F83" w:rsidRDefault="00C50A2C" w:rsidP="00C50A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részletes szakmai önéletrajz a 87/2019. (IV. 23.) Korm. rendelet 1. melléklete szerint megadott tartalommal,</w:t>
      </w:r>
    </w:p>
    <w:p w:rsidR="00C50A2C" w:rsidRPr="00206F83" w:rsidRDefault="00C50A2C" w:rsidP="00C50A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végzettséget igazoló okiratok másolata,</w:t>
      </w:r>
    </w:p>
    <w:p w:rsidR="00C50A2C" w:rsidRPr="00206F83" w:rsidRDefault="00C50A2C" w:rsidP="00C50A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érvényes (90 napnál nem régebbi) hatósági erkölcsi bizonyítvány a </w:t>
      </w:r>
      <w:proofErr w:type="spellStart"/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Kttv</w:t>
      </w:r>
      <w:proofErr w:type="spellEnd"/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. 42. § alapján, (vagy arra vonatkozó igazolás, hogy a pályázó a pályázata benyújtásáig az erkölcsi bizonyítvány kiállítását kérelmezte),</w:t>
      </w:r>
    </w:p>
    <w:p w:rsidR="00C50A2C" w:rsidRPr="00206F83" w:rsidRDefault="00C50A2C" w:rsidP="00C50A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a pályázó nyilatkozata, amelyben hozzájárul, hogy pályázati anyagát a pályázat elbírálásában résztvevők megismerhessék, illetve abba beletekinthessenek, a pályázati anyagában foglalt személyes adatainak a pályázati eljárással összefüggésben szükséges kezelésére sor kerüljön,</w:t>
      </w:r>
    </w:p>
    <w:p w:rsidR="00C50A2C" w:rsidRPr="00206F83" w:rsidRDefault="00C50A2C" w:rsidP="00C50A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vagyonnyilatkozat-tételi kötelezettség teljesítésére vonatkozó szándéknyilatkozat,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munkakör betölthetőségének időpontja:</w:t>
      </w:r>
    </w:p>
    <w:p w:rsidR="00C50A2C" w:rsidRPr="00475276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>2024. október 7.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pályázat benyújtásának határideje:</w:t>
      </w: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 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>2024. október 4.</w:t>
      </w:r>
      <w:r w:rsidR="00962B3B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 12 óra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pályázatok benyújtásának módja:</w:t>
      </w:r>
    </w:p>
    <w:p w:rsidR="00C50A2C" w:rsidRDefault="00C50A2C" w:rsidP="00C50A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Postai úton, a pályázatnak Battonya Város </w:t>
      </w:r>
      <w:r w:rsidRPr="00B460C4">
        <w:rPr>
          <w:rFonts w:ascii="Georgia" w:eastAsia="Times New Roman" w:hAnsi="Georgia" w:cs="Times New Roman"/>
          <w:color w:val="2B2B2B"/>
          <w:szCs w:val="24"/>
          <w:lang w:eastAsia="hu-HU"/>
        </w:rPr>
        <w:t>Önkormányzat címére történő megküldésével (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>5830 Battonya, Fő utca 91.) vagy személyesen.</w:t>
      </w:r>
      <w:r w:rsidRPr="00B460C4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 Kérjük a borítékon feltüntetni 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>munkakör megnevezését: aljegyző.</w:t>
      </w:r>
    </w:p>
    <w:p w:rsidR="00C50A2C" w:rsidRPr="00206F83" w:rsidRDefault="00C50A2C" w:rsidP="00C50A2C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 xml:space="preserve">A pályázat elbírálásának </w:t>
      </w:r>
      <w:r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időpontja: 2024. október 7. 8:00 óra</w:t>
      </w:r>
    </w:p>
    <w:p w:rsidR="00C50A2C" w:rsidRDefault="00C50A2C" w:rsidP="00C50A2C"/>
    <w:p w:rsidR="007111FB" w:rsidRDefault="007111FB"/>
    <w:sectPr w:rsidR="0071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B3365"/>
    <w:multiLevelType w:val="multilevel"/>
    <w:tmpl w:val="EF50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D2481"/>
    <w:multiLevelType w:val="multilevel"/>
    <w:tmpl w:val="4F8C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2C"/>
    <w:rsid w:val="00011214"/>
    <w:rsid w:val="001931D8"/>
    <w:rsid w:val="007111FB"/>
    <w:rsid w:val="00962B3B"/>
    <w:rsid w:val="00C5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F0335-093A-4707-8645-040AFA82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0A2C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czanita</dc:creator>
  <cp:keywords/>
  <dc:description/>
  <cp:lastModifiedBy>czanita</cp:lastModifiedBy>
  <cp:revision>4</cp:revision>
  <dcterms:created xsi:type="dcterms:W3CDTF">2024-09-24T08:02:00Z</dcterms:created>
  <dcterms:modified xsi:type="dcterms:W3CDTF">2024-10-01T09:52:00Z</dcterms:modified>
</cp:coreProperties>
</file>