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17" w:rsidRDefault="00062217" w:rsidP="003D7F85">
      <w:pPr>
        <w:keepNext/>
        <w:spacing w:after="0" w:line="240" w:lineRule="auto"/>
        <w:jc w:val="center"/>
        <w:outlineLvl w:val="1"/>
        <w:rPr>
          <w:rFonts w:ascii="Arial" w:eastAsia="Times New Roman" w:hAnsi="Arial" w:cs="Arial"/>
          <w:spacing w:val="20"/>
          <w:sz w:val="14"/>
          <w:szCs w:val="14"/>
          <w:lang w:eastAsia="hu-HU"/>
        </w:rPr>
      </w:pPr>
      <w:r w:rsidRPr="003C4B2A">
        <w:rPr>
          <w:rFonts w:ascii="Arial" w:eastAsia="Times New Roman" w:hAnsi="Arial" w:cs="Arial"/>
          <w:spacing w:val="20"/>
          <w:sz w:val="14"/>
          <w:szCs w:val="14"/>
          <w:lang w:eastAsia="hu-HU"/>
        </w:rPr>
        <w:t>"A" TÍPUSÚ PÁLYÁZATI KIÍRÁS</w:t>
      </w:r>
    </w:p>
    <w:p w:rsidR="00B85271" w:rsidRDefault="00B85271" w:rsidP="003D7F85">
      <w:pPr>
        <w:keepNext/>
        <w:spacing w:after="0" w:line="240" w:lineRule="auto"/>
        <w:jc w:val="center"/>
        <w:outlineLvl w:val="1"/>
        <w:rPr>
          <w:rFonts w:ascii="Arial" w:eastAsia="Times New Roman" w:hAnsi="Arial" w:cs="Arial"/>
          <w:spacing w:val="20"/>
          <w:sz w:val="14"/>
          <w:szCs w:val="14"/>
          <w:lang w:eastAsia="hu-HU"/>
        </w:rPr>
      </w:pPr>
    </w:p>
    <w:p w:rsidR="00E32F0E" w:rsidRPr="003C4B2A" w:rsidRDefault="00E32F0E" w:rsidP="003D7F85">
      <w:pPr>
        <w:keepNext/>
        <w:spacing w:after="0" w:line="240" w:lineRule="auto"/>
        <w:jc w:val="center"/>
        <w:outlineLvl w:val="1"/>
        <w:rPr>
          <w:rFonts w:ascii="Arial" w:eastAsia="Times New Roman" w:hAnsi="Arial" w:cs="Arial"/>
          <w:spacing w:val="20"/>
          <w:sz w:val="14"/>
          <w:szCs w:val="14"/>
          <w:lang w:eastAsia="hu-HU"/>
        </w:rPr>
      </w:pPr>
    </w:p>
    <w:p w:rsidR="00062217" w:rsidRPr="003C4B2A" w:rsidRDefault="00E32F0E" w:rsidP="003D7F85">
      <w:pPr>
        <w:spacing w:after="0" w:line="240" w:lineRule="auto"/>
        <w:jc w:val="center"/>
        <w:rPr>
          <w:rFonts w:ascii="Arial" w:eastAsia="Times New Roman" w:hAnsi="Arial" w:cs="Arial"/>
          <w:b/>
          <w:bCs/>
          <w:sz w:val="14"/>
          <w:szCs w:val="14"/>
          <w:lang w:eastAsia="hu-HU"/>
        </w:rPr>
      </w:pPr>
      <w:r>
        <w:rPr>
          <w:rFonts w:ascii="Arial" w:eastAsia="Times New Roman" w:hAnsi="Arial" w:cs="Arial"/>
          <w:b/>
          <w:bCs/>
          <w:sz w:val="14"/>
          <w:szCs w:val="14"/>
          <w:lang w:eastAsia="hu-HU"/>
        </w:rPr>
        <w:t>Battonya</w:t>
      </w:r>
      <w:r w:rsidR="00C92C81" w:rsidRPr="003C4B2A">
        <w:rPr>
          <w:rFonts w:ascii="Arial" w:eastAsia="Times New Roman" w:hAnsi="Arial" w:cs="Arial"/>
          <w:b/>
          <w:bCs/>
          <w:sz w:val="14"/>
          <w:szCs w:val="14"/>
          <w:lang w:eastAsia="hu-HU"/>
        </w:rPr>
        <w:t xml:space="preserve"> Város</w:t>
      </w:r>
      <w:r w:rsidR="00062217" w:rsidRPr="003C4B2A">
        <w:rPr>
          <w:rFonts w:ascii="Arial" w:eastAsia="Times New Roman" w:hAnsi="Arial" w:cs="Arial"/>
          <w:b/>
          <w:bCs/>
          <w:sz w:val="14"/>
          <w:szCs w:val="14"/>
          <w:lang w:eastAsia="hu-HU"/>
        </w:rPr>
        <w:t xml:space="preserve"> Önkormányzata az Emberi Erőforrások Minisztériumával együttműködve, az 51/2007. (III.26) Kormányrendelet alapján</w:t>
      </w:r>
    </w:p>
    <w:p w:rsidR="00062217" w:rsidRPr="003C4B2A" w:rsidRDefault="008108AD" w:rsidP="003D7F85">
      <w:pPr>
        <w:spacing w:after="0" w:line="240" w:lineRule="auto"/>
        <w:jc w:val="center"/>
        <w:rPr>
          <w:rFonts w:ascii="Arial" w:eastAsia="Times New Roman" w:hAnsi="Arial" w:cs="Arial"/>
          <w:b/>
          <w:bCs/>
          <w:sz w:val="14"/>
          <w:szCs w:val="14"/>
          <w:lang w:eastAsia="hu-HU"/>
        </w:rPr>
      </w:pPr>
      <w:proofErr w:type="gramStart"/>
      <w:r>
        <w:rPr>
          <w:rFonts w:ascii="Arial" w:eastAsia="Times New Roman" w:hAnsi="Arial" w:cs="Arial"/>
          <w:b/>
          <w:bCs/>
          <w:sz w:val="14"/>
          <w:szCs w:val="14"/>
          <w:lang w:eastAsia="hu-HU"/>
        </w:rPr>
        <w:t>ezennel</w:t>
      </w:r>
      <w:proofErr w:type="gramEnd"/>
      <w:r>
        <w:rPr>
          <w:rFonts w:ascii="Arial" w:eastAsia="Times New Roman" w:hAnsi="Arial" w:cs="Arial"/>
          <w:b/>
          <w:bCs/>
          <w:sz w:val="14"/>
          <w:szCs w:val="14"/>
          <w:lang w:eastAsia="hu-HU"/>
        </w:rPr>
        <w:t xml:space="preserve"> kiírja a 202</w:t>
      </w:r>
      <w:r w:rsidR="00C04F7B">
        <w:rPr>
          <w:rFonts w:ascii="Arial" w:eastAsia="Times New Roman" w:hAnsi="Arial" w:cs="Arial"/>
          <w:b/>
          <w:bCs/>
          <w:sz w:val="14"/>
          <w:szCs w:val="14"/>
          <w:lang w:eastAsia="hu-HU"/>
        </w:rPr>
        <w:t>4</w:t>
      </w:r>
      <w:r w:rsidR="00062217" w:rsidRPr="003C4B2A">
        <w:rPr>
          <w:rFonts w:ascii="Arial" w:eastAsia="Times New Roman" w:hAnsi="Arial" w:cs="Arial"/>
          <w:b/>
          <w:bCs/>
          <w:sz w:val="14"/>
          <w:szCs w:val="14"/>
          <w:lang w:eastAsia="hu-HU"/>
        </w:rPr>
        <w:t>. évre</w:t>
      </w:r>
      <w:r w:rsidR="00973B0E">
        <w:rPr>
          <w:rFonts w:ascii="Arial" w:eastAsia="Times New Roman" w:hAnsi="Arial" w:cs="Arial"/>
          <w:b/>
          <w:bCs/>
          <w:sz w:val="14"/>
          <w:szCs w:val="14"/>
          <w:lang w:eastAsia="hu-HU"/>
        </w:rPr>
        <w:t xml:space="preserve"> </w:t>
      </w:r>
      <w:r w:rsidR="00062217" w:rsidRPr="003C4B2A">
        <w:rPr>
          <w:rFonts w:ascii="Arial" w:eastAsia="Times New Roman" w:hAnsi="Arial" w:cs="Arial"/>
          <w:b/>
          <w:bCs/>
          <w:sz w:val="14"/>
          <w:szCs w:val="14"/>
          <w:lang w:eastAsia="hu-HU"/>
        </w:rPr>
        <w:t xml:space="preserve">a </w:t>
      </w:r>
      <w:proofErr w:type="spellStart"/>
      <w:r w:rsidR="00062217" w:rsidRPr="003C4B2A">
        <w:rPr>
          <w:rFonts w:ascii="Arial" w:eastAsia="Times New Roman" w:hAnsi="Arial" w:cs="Arial"/>
          <w:b/>
          <w:bCs/>
          <w:sz w:val="14"/>
          <w:szCs w:val="14"/>
          <w:lang w:eastAsia="hu-HU"/>
        </w:rPr>
        <w:t>Bursa</w:t>
      </w:r>
      <w:proofErr w:type="spellEnd"/>
      <w:r w:rsidR="00062217" w:rsidRPr="003C4B2A">
        <w:rPr>
          <w:rFonts w:ascii="Arial" w:eastAsia="Times New Roman" w:hAnsi="Arial" w:cs="Arial"/>
          <w:b/>
          <w:bCs/>
          <w:sz w:val="14"/>
          <w:szCs w:val="14"/>
          <w:lang w:eastAsia="hu-HU"/>
        </w:rPr>
        <w:t xml:space="preserve"> Hungarica Felsőoktatási Önkormányzati Ösztöndíjpályázatot</w:t>
      </w:r>
      <w:r w:rsidR="00973B0E">
        <w:rPr>
          <w:rFonts w:ascii="Arial" w:eastAsia="Times New Roman" w:hAnsi="Arial" w:cs="Arial"/>
          <w:b/>
          <w:bCs/>
          <w:sz w:val="14"/>
          <w:szCs w:val="14"/>
          <w:lang w:eastAsia="hu-HU"/>
        </w:rPr>
        <w:t xml:space="preserve"> </w:t>
      </w:r>
      <w:r w:rsidR="00062217" w:rsidRPr="003C4B2A">
        <w:rPr>
          <w:rFonts w:ascii="Arial" w:eastAsia="Times New Roman" w:hAnsi="Arial" w:cs="Arial"/>
          <w:b/>
          <w:bCs/>
          <w:sz w:val="14"/>
          <w:szCs w:val="14"/>
          <w:lang w:eastAsia="hu-HU"/>
        </w:rPr>
        <w:t>felsőoktatási hallgatók számára</w:t>
      </w:r>
      <w:r w:rsidR="00973B0E">
        <w:rPr>
          <w:rFonts w:ascii="Arial" w:eastAsia="Times New Roman" w:hAnsi="Arial" w:cs="Arial"/>
          <w:b/>
          <w:bCs/>
          <w:sz w:val="14"/>
          <w:szCs w:val="14"/>
          <w:lang w:eastAsia="hu-HU"/>
        </w:rPr>
        <w:t xml:space="preserve"> </w:t>
      </w:r>
      <w:r>
        <w:rPr>
          <w:rFonts w:ascii="Arial" w:eastAsia="Times New Roman" w:hAnsi="Arial" w:cs="Arial"/>
          <w:b/>
          <w:bCs/>
          <w:sz w:val="14"/>
          <w:szCs w:val="14"/>
          <w:lang w:eastAsia="hu-HU"/>
        </w:rPr>
        <w:t>a 202</w:t>
      </w:r>
      <w:r w:rsidR="00233F2A">
        <w:rPr>
          <w:rFonts w:ascii="Arial" w:eastAsia="Times New Roman" w:hAnsi="Arial" w:cs="Arial"/>
          <w:b/>
          <w:bCs/>
          <w:sz w:val="14"/>
          <w:szCs w:val="14"/>
          <w:lang w:eastAsia="hu-HU"/>
        </w:rPr>
        <w:t>3</w:t>
      </w:r>
      <w:r>
        <w:rPr>
          <w:rFonts w:ascii="Arial" w:eastAsia="Times New Roman" w:hAnsi="Arial" w:cs="Arial"/>
          <w:b/>
          <w:bCs/>
          <w:sz w:val="14"/>
          <w:szCs w:val="14"/>
          <w:lang w:eastAsia="hu-HU"/>
        </w:rPr>
        <w:t>/202</w:t>
      </w:r>
      <w:r w:rsidR="00233F2A">
        <w:rPr>
          <w:rFonts w:ascii="Arial" w:eastAsia="Times New Roman" w:hAnsi="Arial" w:cs="Arial"/>
          <w:b/>
          <w:bCs/>
          <w:sz w:val="14"/>
          <w:szCs w:val="14"/>
          <w:lang w:eastAsia="hu-HU"/>
        </w:rPr>
        <w:t>4</w:t>
      </w:r>
      <w:r>
        <w:rPr>
          <w:rFonts w:ascii="Arial" w:eastAsia="Times New Roman" w:hAnsi="Arial" w:cs="Arial"/>
          <w:b/>
          <w:bCs/>
          <w:sz w:val="14"/>
          <w:szCs w:val="14"/>
          <w:lang w:eastAsia="hu-HU"/>
        </w:rPr>
        <w:t>. tanév második és a 202</w:t>
      </w:r>
      <w:r w:rsidR="00C04F7B">
        <w:rPr>
          <w:rFonts w:ascii="Arial" w:eastAsia="Times New Roman" w:hAnsi="Arial" w:cs="Arial"/>
          <w:b/>
          <w:bCs/>
          <w:sz w:val="14"/>
          <w:szCs w:val="14"/>
          <w:lang w:eastAsia="hu-HU"/>
        </w:rPr>
        <w:t>4</w:t>
      </w:r>
      <w:r>
        <w:rPr>
          <w:rFonts w:ascii="Arial" w:eastAsia="Times New Roman" w:hAnsi="Arial" w:cs="Arial"/>
          <w:b/>
          <w:bCs/>
          <w:sz w:val="14"/>
          <w:szCs w:val="14"/>
          <w:lang w:eastAsia="hu-HU"/>
        </w:rPr>
        <w:t>/202</w:t>
      </w:r>
      <w:r w:rsidR="00C04F7B">
        <w:rPr>
          <w:rFonts w:ascii="Arial" w:eastAsia="Times New Roman" w:hAnsi="Arial" w:cs="Arial"/>
          <w:b/>
          <w:bCs/>
          <w:sz w:val="14"/>
          <w:szCs w:val="14"/>
          <w:lang w:eastAsia="hu-HU"/>
        </w:rPr>
        <w:t>5</w:t>
      </w:r>
      <w:r w:rsidR="00062217" w:rsidRPr="003C4B2A">
        <w:rPr>
          <w:rFonts w:ascii="Arial" w:eastAsia="Times New Roman" w:hAnsi="Arial" w:cs="Arial"/>
          <w:b/>
          <w:bCs/>
          <w:sz w:val="14"/>
          <w:szCs w:val="14"/>
          <w:lang w:eastAsia="hu-HU"/>
        </w:rPr>
        <w:t>. tanév első félévére vonatkozóan</w:t>
      </w:r>
    </w:p>
    <w:p w:rsidR="00062217" w:rsidRDefault="00062217" w:rsidP="003D7F85">
      <w:pPr>
        <w:spacing w:after="0" w:line="240" w:lineRule="auto"/>
        <w:jc w:val="both"/>
        <w:rPr>
          <w:rFonts w:ascii="Arial" w:eastAsia="Times New Roman" w:hAnsi="Arial" w:cs="Arial"/>
          <w:sz w:val="14"/>
          <w:szCs w:val="14"/>
          <w:lang w:eastAsia="hu-HU"/>
        </w:rPr>
      </w:pPr>
    </w:p>
    <w:p w:rsidR="00B85271" w:rsidRPr="003C4B2A" w:rsidRDefault="00B85271" w:rsidP="003D7F85">
      <w:pPr>
        <w:spacing w:after="0" w:line="240" w:lineRule="auto"/>
        <w:jc w:val="both"/>
        <w:rPr>
          <w:rFonts w:ascii="Arial" w:eastAsia="Times New Roman" w:hAnsi="Arial" w:cs="Arial"/>
          <w:sz w:val="14"/>
          <w:szCs w:val="14"/>
          <w:lang w:eastAsia="hu-HU"/>
        </w:rPr>
      </w:pPr>
    </w:p>
    <w:p w:rsidR="00A374CD" w:rsidRDefault="00062217" w:rsidP="00A374CD">
      <w:pPr>
        <w:tabs>
          <w:tab w:val="num" w:pos="0"/>
        </w:tabs>
        <w:spacing w:after="0" w:line="240" w:lineRule="auto"/>
        <w:jc w:val="both"/>
        <w:rPr>
          <w:rFonts w:ascii="Arial" w:eastAsia="Times New Roman" w:hAnsi="Arial" w:cs="Arial"/>
          <w:b/>
          <w:bCs/>
          <w:sz w:val="14"/>
          <w:szCs w:val="14"/>
        </w:rPr>
      </w:pPr>
      <w:r w:rsidRPr="003C4B2A">
        <w:rPr>
          <w:rFonts w:ascii="Arial" w:eastAsia="Times New Roman" w:hAnsi="Arial" w:cs="Arial"/>
          <w:b/>
          <w:bCs/>
          <w:sz w:val="14"/>
          <w:szCs w:val="14"/>
        </w:rPr>
        <w:t xml:space="preserve">A </w:t>
      </w:r>
      <w:proofErr w:type="spellStart"/>
      <w:r w:rsidRPr="003C4B2A">
        <w:rPr>
          <w:rFonts w:ascii="Arial" w:eastAsia="Times New Roman" w:hAnsi="Arial" w:cs="Arial"/>
          <w:b/>
          <w:bCs/>
          <w:sz w:val="14"/>
          <w:szCs w:val="14"/>
        </w:rPr>
        <w:t>Bursa</w:t>
      </w:r>
      <w:proofErr w:type="spellEnd"/>
      <w:r w:rsidRPr="003C4B2A">
        <w:rPr>
          <w:rFonts w:ascii="Arial" w:eastAsia="Times New Roman" w:hAnsi="Arial" w:cs="Arial"/>
          <w:b/>
          <w:bCs/>
          <w:sz w:val="14"/>
          <w:szCs w:val="14"/>
        </w:rPr>
        <w:t xml:space="preserve"> Hungarica Felsőoktatási Önkormányzati Ösztöndíjrendszer jogszabályi hátteréül </w:t>
      </w:r>
      <w:r w:rsidRPr="003C4B2A">
        <w:rPr>
          <w:rFonts w:ascii="Arial" w:eastAsia="Times New Roman" w:hAnsi="Arial" w:cs="Arial"/>
          <w:b/>
          <w:bCs/>
          <w:i/>
          <w:sz w:val="14"/>
          <w:szCs w:val="14"/>
        </w:rPr>
        <w:t xml:space="preserve">a felsőoktatásban részt vevő hallgatók juttatásairól és az általuk fizetendő egyes térítésekről szóló 51/2007. (III. 26.) Kormányrendelet </w:t>
      </w:r>
      <w:r w:rsidRPr="003C4B2A">
        <w:rPr>
          <w:rFonts w:ascii="Arial" w:eastAsia="Times New Roman" w:hAnsi="Arial" w:cs="Arial"/>
          <w:b/>
          <w:bCs/>
          <w:sz w:val="14"/>
          <w:szCs w:val="14"/>
        </w:rPr>
        <w:t>szolgál.</w:t>
      </w:r>
    </w:p>
    <w:p w:rsidR="00E32F0E" w:rsidRDefault="00E32F0E" w:rsidP="00A374CD">
      <w:pPr>
        <w:tabs>
          <w:tab w:val="num" w:pos="0"/>
        </w:tabs>
        <w:spacing w:after="0" w:line="240" w:lineRule="auto"/>
        <w:jc w:val="both"/>
        <w:rPr>
          <w:rFonts w:ascii="Arial" w:eastAsia="Times New Roman" w:hAnsi="Arial" w:cs="Arial"/>
          <w:sz w:val="14"/>
          <w:szCs w:val="14"/>
          <w:lang w:eastAsia="hu-HU"/>
        </w:rPr>
      </w:pPr>
    </w:p>
    <w:p w:rsidR="00062217" w:rsidRDefault="00062217" w:rsidP="00A374CD">
      <w:pPr>
        <w:tabs>
          <w:tab w:val="num" w:pos="0"/>
        </w:tabs>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 pályázók köre</w:t>
      </w:r>
    </w:p>
    <w:p w:rsidR="00E32F0E" w:rsidRPr="00A374CD" w:rsidRDefault="00E32F0E" w:rsidP="00A374CD">
      <w:pPr>
        <w:tabs>
          <w:tab w:val="num" w:pos="0"/>
        </w:tabs>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32F0E" w:rsidRPr="003C4B2A" w:rsidRDefault="00E32F0E" w:rsidP="003D7F85">
      <w:pPr>
        <w:spacing w:after="0" w:line="240" w:lineRule="auto"/>
        <w:jc w:val="both"/>
        <w:rPr>
          <w:rFonts w:ascii="Arial" w:eastAsia="Times New Roman" w:hAnsi="Arial" w:cs="Arial"/>
          <w:sz w:val="14"/>
          <w:szCs w:val="14"/>
          <w:lang w:eastAsia="hu-HU"/>
        </w:rPr>
      </w:pPr>
    </w:p>
    <w:p w:rsidR="00E32F0E" w:rsidRDefault="00062217" w:rsidP="003D7F85">
      <w:pPr>
        <w:spacing w:after="0" w:line="240" w:lineRule="auto"/>
        <w:rPr>
          <w:rFonts w:ascii="Arial" w:eastAsia="Times New Roman" w:hAnsi="Arial" w:cs="Arial"/>
          <w:iCs/>
          <w:sz w:val="14"/>
          <w:szCs w:val="14"/>
          <w:lang w:eastAsia="hu-HU"/>
        </w:rPr>
      </w:pPr>
      <w:r w:rsidRPr="003C4B2A">
        <w:rPr>
          <w:rFonts w:ascii="Arial" w:eastAsia="Times New Roman" w:hAnsi="Arial" w:cs="Arial"/>
          <w:sz w:val="14"/>
          <w:szCs w:val="14"/>
          <w:lang w:eastAsia="hu-HU"/>
        </w:rPr>
        <w:t xml:space="preserve">Az ösztöndíjpályázatra azok </w:t>
      </w:r>
      <w:r w:rsidRPr="003C4B2A">
        <w:rPr>
          <w:rFonts w:ascii="Arial" w:eastAsia="Times New Roman" w:hAnsi="Arial" w:cs="Arial"/>
          <w:b/>
          <w:bCs/>
          <w:i/>
          <w:sz w:val="14"/>
          <w:szCs w:val="14"/>
          <w:u w:val="single"/>
          <w:lang w:eastAsia="hu-HU"/>
        </w:rPr>
        <w:t>a települési önkormányzat illetékességi területén</w:t>
      </w:r>
      <w:r w:rsidRPr="003C4B2A">
        <w:rPr>
          <w:rFonts w:ascii="Arial" w:eastAsia="Times New Roman" w:hAnsi="Arial" w:cs="Arial"/>
          <w:b/>
          <w:bCs/>
          <w:sz w:val="14"/>
          <w:szCs w:val="14"/>
          <w:u w:val="single"/>
          <w:lang w:eastAsia="hu-HU"/>
        </w:rPr>
        <w:t xml:space="preserve"> </w:t>
      </w:r>
      <w:r w:rsidRPr="003C4B2A">
        <w:rPr>
          <w:rFonts w:ascii="Arial" w:eastAsia="Times New Roman" w:hAnsi="Arial" w:cs="Arial"/>
          <w:b/>
          <w:bCs/>
          <w:i/>
          <w:sz w:val="14"/>
          <w:szCs w:val="14"/>
          <w:u w:val="single"/>
          <w:lang w:eastAsia="hu-HU"/>
        </w:rPr>
        <w:t>lakóhellyel rendelkező</w:t>
      </w:r>
      <w:r w:rsidRPr="003C4B2A">
        <w:rPr>
          <w:rFonts w:ascii="Arial" w:eastAsia="Times New Roman" w:hAnsi="Arial" w:cs="Arial"/>
          <w:b/>
          <w:bCs/>
          <w:sz w:val="14"/>
          <w:szCs w:val="14"/>
          <w:u w:val="single"/>
          <w:lang w:eastAsia="hu-HU"/>
        </w:rPr>
        <w:t>,</w:t>
      </w:r>
      <w:r w:rsidRPr="003C4B2A">
        <w:rPr>
          <w:rFonts w:ascii="Arial" w:eastAsia="Times New Roman" w:hAnsi="Arial" w:cs="Arial"/>
          <w:sz w:val="14"/>
          <w:szCs w:val="14"/>
          <w:u w:val="single"/>
          <w:lang w:eastAsia="hu-HU"/>
        </w:rPr>
        <w:t xml:space="preserve"> </w:t>
      </w:r>
      <w:r w:rsidRPr="003C4B2A">
        <w:rPr>
          <w:rFonts w:ascii="Arial" w:eastAsia="Times New Roman" w:hAnsi="Arial" w:cs="Arial"/>
          <w:b/>
          <w:bCs/>
          <w:i/>
          <w:sz w:val="14"/>
          <w:szCs w:val="14"/>
          <w:u w:val="single"/>
          <w:lang w:eastAsia="hu-HU"/>
        </w:rPr>
        <w:t>hátrányos szociális helyzetű</w:t>
      </w:r>
      <w:r w:rsidRPr="003C4B2A">
        <w:rPr>
          <w:rFonts w:ascii="Arial" w:eastAsia="Times New Roman" w:hAnsi="Arial" w:cs="Arial"/>
          <w:sz w:val="14"/>
          <w:szCs w:val="14"/>
          <w:lang w:eastAsia="hu-HU"/>
        </w:rPr>
        <w:t xml:space="preserve"> felsőoktatási </w:t>
      </w:r>
      <w:r w:rsidRPr="003C4B2A">
        <w:rPr>
          <w:rFonts w:ascii="Arial" w:eastAsia="Times New Roman" w:hAnsi="Arial" w:cs="Arial"/>
          <w:b/>
          <w:bCs/>
          <w:sz w:val="14"/>
          <w:szCs w:val="14"/>
          <w:lang w:eastAsia="hu-HU"/>
        </w:rPr>
        <w:t>hallgatók</w:t>
      </w:r>
      <w:r w:rsidRPr="003C4B2A">
        <w:rPr>
          <w:rFonts w:ascii="Arial" w:eastAsia="Times New Roman" w:hAnsi="Arial" w:cs="Arial"/>
          <w:sz w:val="14"/>
          <w:szCs w:val="14"/>
          <w:lang w:eastAsia="hu-HU"/>
        </w:rPr>
        <w:t xml:space="preserve"> jelentkezhetnek, akik felsőoktatási intézményben (felsőoktatási hallgatói jogviszony keretében) </w:t>
      </w:r>
      <w:r w:rsidR="00FD6881">
        <w:rPr>
          <w:rFonts w:ascii="Arial" w:eastAsia="Times New Roman" w:hAnsi="Arial" w:cs="Arial"/>
          <w:b/>
          <w:bCs/>
          <w:sz w:val="14"/>
          <w:szCs w:val="14"/>
          <w:lang w:eastAsia="hu-HU"/>
        </w:rPr>
        <w:t>teljes idejű (nappali munkarend</w:t>
      </w:r>
      <w:r w:rsidRPr="003C4B2A">
        <w:rPr>
          <w:rFonts w:ascii="Arial" w:eastAsia="Times New Roman" w:hAnsi="Arial" w:cs="Arial"/>
          <w:b/>
          <w:bCs/>
          <w:sz w:val="14"/>
          <w:szCs w:val="14"/>
          <w:lang w:eastAsia="hu-HU"/>
        </w:rPr>
        <w:t xml:space="preserve">), </w:t>
      </w:r>
      <w:r w:rsidRPr="003C4B2A">
        <w:rPr>
          <w:rFonts w:ascii="Arial" w:eastAsia="Times New Roman" w:hAnsi="Arial" w:cs="Arial"/>
          <w:sz w:val="14"/>
          <w:szCs w:val="14"/>
          <w:lang w:eastAsia="hu-HU"/>
        </w:rPr>
        <w:t>alapfokozatot és szakképzettséget eredményező alapképzésben, mesterfokozatot és szakképzettsé</w:t>
      </w:r>
      <w:r w:rsidR="00FD6881">
        <w:rPr>
          <w:rFonts w:ascii="Arial" w:eastAsia="Times New Roman" w:hAnsi="Arial" w:cs="Arial"/>
          <w:sz w:val="14"/>
          <w:szCs w:val="14"/>
          <w:lang w:eastAsia="hu-HU"/>
        </w:rPr>
        <w:t>get eredményező mesterképzésben</w:t>
      </w:r>
      <w:r w:rsidRPr="003C4B2A">
        <w:rPr>
          <w:rFonts w:ascii="Arial" w:eastAsia="Times New Roman" w:hAnsi="Arial" w:cs="Arial"/>
          <w:sz w:val="14"/>
          <w:szCs w:val="14"/>
          <w:lang w:eastAsia="hu-HU"/>
        </w:rPr>
        <w:t xml:space="preserve">, osztatlan képzésben vagy </w:t>
      </w:r>
      <w:r w:rsidR="00FD6881">
        <w:rPr>
          <w:rFonts w:ascii="Arial" w:eastAsia="Times New Roman" w:hAnsi="Arial" w:cs="Arial"/>
          <w:iCs/>
          <w:sz w:val="14"/>
          <w:szCs w:val="14"/>
          <w:lang w:eastAsia="hu-HU"/>
        </w:rPr>
        <w:t>felsőoktatási</w:t>
      </w:r>
      <w:r w:rsidRPr="003C4B2A">
        <w:rPr>
          <w:rFonts w:ascii="Arial" w:eastAsia="Times New Roman" w:hAnsi="Arial" w:cs="Arial"/>
          <w:iCs/>
          <w:sz w:val="14"/>
          <w:szCs w:val="14"/>
          <w:lang w:eastAsia="hu-HU"/>
        </w:rPr>
        <w:t xml:space="preserve"> szakképzésben</w:t>
      </w:r>
      <w:r w:rsidR="003D7F85">
        <w:rPr>
          <w:rFonts w:ascii="Arial" w:eastAsia="Times New Roman" w:hAnsi="Arial" w:cs="Arial"/>
          <w:iCs/>
          <w:sz w:val="14"/>
          <w:szCs w:val="14"/>
          <w:lang w:eastAsia="hu-HU"/>
        </w:rPr>
        <w:t xml:space="preserve"> </w:t>
      </w:r>
      <w:r w:rsidRPr="003C4B2A">
        <w:rPr>
          <w:rFonts w:ascii="Arial" w:eastAsia="Times New Roman" w:hAnsi="Arial" w:cs="Arial"/>
          <w:iCs/>
          <w:sz w:val="14"/>
          <w:szCs w:val="14"/>
          <w:lang w:eastAsia="hu-HU"/>
        </w:rPr>
        <w:t xml:space="preserve">folytatják tanulmányaikat. </w:t>
      </w:r>
    </w:p>
    <w:p w:rsidR="00E32F0E" w:rsidRDefault="00142DE1" w:rsidP="003D7F85">
      <w:pPr>
        <w:spacing w:after="0" w:line="240" w:lineRule="auto"/>
        <w:rPr>
          <w:rFonts w:ascii="Arial" w:eastAsia="Times New Roman" w:hAnsi="Arial" w:cs="Arial"/>
          <w:b/>
          <w:iCs/>
          <w:sz w:val="14"/>
          <w:szCs w:val="14"/>
          <w:lang w:eastAsia="hu-HU"/>
        </w:rPr>
      </w:pPr>
      <w:r w:rsidRPr="003C4B2A">
        <w:rPr>
          <w:rFonts w:ascii="Arial" w:eastAsia="Times New Roman" w:hAnsi="Arial" w:cs="Arial"/>
          <w:iCs/>
          <w:sz w:val="14"/>
          <w:szCs w:val="14"/>
          <w:lang w:eastAsia="hu-HU"/>
        </w:rPr>
        <w:br/>
      </w:r>
      <w:r w:rsidR="00E32F0E">
        <w:rPr>
          <w:rFonts w:ascii="Arial" w:eastAsia="Times New Roman" w:hAnsi="Arial" w:cs="Arial"/>
          <w:b/>
          <w:iCs/>
          <w:sz w:val="14"/>
          <w:szCs w:val="14"/>
          <w:lang w:eastAsia="hu-HU"/>
        </w:rPr>
        <w:t xml:space="preserve">Jövedelmi értékhatár: </w:t>
      </w:r>
    </w:p>
    <w:p w:rsidR="00E32F0E" w:rsidRDefault="00E32F0E" w:rsidP="003D7F85">
      <w:pPr>
        <w:spacing w:after="0" w:line="240" w:lineRule="auto"/>
        <w:rPr>
          <w:rFonts w:ascii="Arial" w:eastAsia="Times New Roman" w:hAnsi="Arial" w:cs="Arial"/>
          <w:b/>
          <w:iCs/>
          <w:sz w:val="14"/>
          <w:szCs w:val="14"/>
          <w:lang w:eastAsia="hu-HU"/>
        </w:rPr>
      </w:pPr>
    </w:p>
    <w:p w:rsidR="00C92C81" w:rsidRDefault="00E32F0E" w:rsidP="003D7F85">
      <w:pPr>
        <w:spacing w:after="0" w:line="240" w:lineRule="auto"/>
        <w:rPr>
          <w:rFonts w:ascii="Arial" w:eastAsia="Times New Roman" w:hAnsi="Arial" w:cs="Arial"/>
          <w:iCs/>
          <w:sz w:val="14"/>
          <w:szCs w:val="14"/>
          <w:lang w:eastAsia="hu-HU"/>
        </w:rPr>
      </w:pPr>
      <w:r>
        <w:rPr>
          <w:rFonts w:ascii="Arial" w:eastAsia="Times New Roman" w:hAnsi="Arial" w:cs="Arial"/>
          <w:b/>
          <w:iCs/>
          <w:sz w:val="14"/>
          <w:szCs w:val="14"/>
          <w:lang w:eastAsia="hu-HU"/>
        </w:rPr>
        <w:t>105.450</w:t>
      </w:r>
      <w:r w:rsidR="00C92C81" w:rsidRPr="003C4B2A">
        <w:rPr>
          <w:rFonts w:ascii="Arial" w:eastAsia="Times New Roman" w:hAnsi="Arial" w:cs="Arial"/>
          <w:b/>
          <w:iCs/>
          <w:sz w:val="14"/>
          <w:szCs w:val="14"/>
          <w:lang w:eastAsia="hu-HU"/>
        </w:rPr>
        <w:t>,-</w:t>
      </w:r>
      <w:r w:rsidR="001D00F5">
        <w:rPr>
          <w:rFonts w:ascii="Arial" w:eastAsia="Times New Roman" w:hAnsi="Arial" w:cs="Arial"/>
          <w:b/>
          <w:iCs/>
          <w:sz w:val="14"/>
          <w:szCs w:val="14"/>
          <w:lang w:eastAsia="hu-HU"/>
        </w:rPr>
        <w:t xml:space="preserve"> </w:t>
      </w:r>
      <w:r w:rsidR="00C92C81" w:rsidRPr="003C4B2A">
        <w:rPr>
          <w:rFonts w:ascii="Arial" w:eastAsia="Times New Roman" w:hAnsi="Arial" w:cs="Arial"/>
          <w:b/>
          <w:iCs/>
          <w:sz w:val="14"/>
          <w:szCs w:val="14"/>
          <w:lang w:eastAsia="hu-HU"/>
        </w:rPr>
        <w:t>Ft</w:t>
      </w:r>
      <w:r>
        <w:rPr>
          <w:rFonts w:ascii="Arial" w:eastAsia="Times New Roman" w:hAnsi="Arial" w:cs="Arial"/>
          <w:b/>
          <w:iCs/>
          <w:sz w:val="14"/>
          <w:szCs w:val="14"/>
          <w:lang w:eastAsia="hu-HU"/>
        </w:rPr>
        <w:t>/</w:t>
      </w:r>
      <w:proofErr w:type="gramStart"/>
      <w:r>
        <w:rPr>
          <w:rFonts w:ascii="Arial" w:eastAsia="Times New Roman" w:hAnsi="Arial" w:cs="Arial"/>
          <w:b/>
          <w:iCs/>
          <w:sz w:val="14"/>
          <w:szCs w:val="14"/>
          <w:lang w:eastAsia="hu-HU"/>
        </w:rPr>
        <w:t xml:space="preserve">hó </w:t>
      </w:r>
      <w:r w:rsidR="00C92C81" w:rsidRPr="003C4B2A">
        <w:rPr>
          <w:rFonts w:ascii="Arial" w:eastAsia="Times New Roman" w:hAnsi="Arial" w:cs="Arial"/>
          <w:b/>
          <w:iCs/>
          <w:sz w:val="14"/>
          <w:szCs w:val="14"/>
          <w:lang w:eastAsia="hu-HU"/>
        </w:rPr>
        <w:t xml:space="preserve"> </w:t>
      </w:r>
      <w:r w:rsidR="008A6A6F" w:rsidRPr="009A55FE">
        <w:rPr>
          <w:rFonts w:ascii="Arial" w:eastAsia="Times New Roman" w:hAnsi="Arial" w:cs="Arial"/>
          <w:b/>
          <w:iCs/>
          <w:sz w:val="14"/>
          <w:szCs w:val="14"/>
          <w:lang w:eastAsia="hu-HU"/>
        </w:rPr>
        <w:t>(</w:t>
      </w:r>
      <w:proofErr w:type="gramEnd"/>
      <w:r w:rsidR="008A6A6F" w:rsidRPr="009A55FE">
        <w:rPr>
          <w:rFonts w:ascii="Arial" w:eastAsia="Times New Roman" w:hAnsi="Arial" w:cs="Arial"/>
          <w:b/>
          <w:iCs/>
          <w:sz w:val="14"/>
          <w:szCs w:val="14"/>
          <w:lang w:eastAsia="hu-HU"/>
        </w:rPr>
        <w:t>az öregségi nyugdíj m</w:t>
      </w:r>
      <w:r w:rsidRPr="009A55FE">
        <w:rPr>
          <w:rFonts w:ascii="Arial" w:eastAsia="Times New Roman" w:hAnsi="Arial" w:cs="Arial"/>
          <w:b/>
          <w:iCs/>
          <w:sz w:val="14"/>
          <w:szCs w:val="14"/>
          <w:lang w:eastAsia="hu-HU"/>
        </w:rPr>
        <w:t xml:space="preserve">indenkori legkisebb összegének 370 </w:t>
      </w:r>
      <w:r w:rsidR="008A6A6F" w:rsidRPr="009A55FE">
        <w:rPr>
          <w:rFonts w:ascii="Arial" w:eastAsia="Times New Roman" w:hAnsi="Arial" w:cs="Arial"/>
          <w:b/>
          <w:iCs/>
          <w:sz w:val="14"/>
          <w:szCs w:val="14"/>
          <w:lang w:eastAsia="hu-HU"/>
        </w:rPr>
        <w:t>%-a)</w:t>
      </w:r>
    </w:p>
    <w:p w:rsidR="00E32F0E" w:rsidRDefault="00E32F0E" w:rsidP="003D7F85">
      <w:pPr>
        <w:spacing w:after="0" w:line="240" w:lineRule="auto"/>
        <w:rPr>
          <w:rFonts w:ascii="Arial" w:eastAsia="Times New Roman" w:hAnsi="Arial" w:cs="Arial"/>
          <w:iCs/>
          <w:sz w:val="14"/>
          <w:szCs w:val="14"/>
          <w:lang w:eastAsia="hu-HU"/>
        </w:rPr>
      </w:pPr>
    </w:p>
    <w:p w:rsidR="00E32F0E" w:rsidRPr="00001C09" w:rsidRDefault="00E32F0E" w:rsidP="00E32F0E">
      <w:pPr>
        <w:spacing w:after="0" w:line="240" w:lineRule="auto"/>
        <w:rPr>
          <w:rFonts w:ascii="Arial" w:eastAsia="Times New Roman" w:hAnsi="Arial" w:cs="Arial"/>
          <w:b/>
          <w:iCs/>
          <w:sz w:val="14"/>
          <w:szCs w:val="14"/>
          <w:u w:val="single"/>
          <w:lang w:eastAsia="hu-HU"/>
        </w:rPr>
      </w:pPr>
      <w:r w:rsidRPr="00E3598D">
        <w:rPr>
          <w:rFonts w:ascii="Arial" w:eastAsia="Times New Roman" w:hAnsi="Arial" w:cs="Arial"/>
          <w:b/>
          <w:iCs/>
          <w:sz w:val="14"/>
          <w:szCs w:val="14"/>
          <w:lang w:eastAsia="hu-HU"/>
        </w:rPr>
        <w:t>119.700.- Ft/hó</w:t>
      </w:r>
      <w:r>
        <w:rPr>
          <w:rFonts w:ascii="Arial" w:eastAsia="Times New Roman" w:hAnsi="Arial" w:cs="Arial"/>
          <w:iCs/>
          <w:sz w:val="14"/>
          <w:szCs w:val="14"/>
          <w:lang w:eastAsia="hu-HU"/>
        </w:rPr>
        <w:t xml:space="preserve"> </w:t>
      </w:r>
      <w:r w:rsidRPr="009A55FE">
        <w:rPr>
          <w:rFonts w:ascii="Arial" w:eastAsia="Times New Roman" w:hAnsi="Arial" w:cs="Arial"/>
          <w:b/>
          <w:iCs/>
          <w:sz w:val="14"/>
          <w:szCs w:val="14"/>
          <w:lang w:eastAsia="hu-HU"/>
        </w:rPr>
        <w:t>(az öregségi nyugdíj mindenkori legkisebb összegének 420 %-a</w:t>
      </w:r>
      <w:r w:rsidRPr="00001C09">
        <w:rPr>
          <w:rFonts w:ascii="Arial" w:eastAsia="Times New Roman" w:hAnsi="Arial" w:cs="Arial"/>
          <w:b/>
          <w:iCs/>
          <w:sz w:val="14"/>
          <w:szCs w:val="14"/>
          <w:u w:val="single"/>
          <w:lang w:eastAsia="hu-HU"/>
        </w:rPr>
        <w:t>)</w:t>
      </w:r>
      <w:r w:rsidR="001D00F5" w:rsidRPr="00001C09">
        <w:rPr>
          <w:rFonts w:ascii="Arial" w:eastAsia="Times New Roman" w:hAnsi="Arial" w:cs="Arial"/>
          <w:b/>
          <w:iCs/>
          <w:sz w:val="14"/>
          <w:szCs w:val="14"/>
          <w:u w:val="single"/>
          <w:lang w:eastAsia="hu-HU"/>
        </w:rPr>
        <w:t xml:space="preserve"> gyermekét egyedül nevelő szülő esetén</w:t>
      </w:r>
    </w:p>
    <w:p w:rsidR="00E32F0E" w:rsidRDefault="00E32F0E" w:rsidP="003D7F85">
      <w:pPr>
        <w:spacing w:after="0" w:line="240" w:lineRule="auto"/>
        <w:rPr>
          <w:rFonts w:ascii="Arial" w:eastAsia="Times New Roman" w:hAnsi="Arial" w:cs="Arial"/>
          <w:iCs/>
          <w:sz w:val="14"/>
          <w:szCs w:val="14"/>
          <w:lang w:eastAsia="hu-HU"/>
        </w:rPr>
      </w:pPr>
    </w:p>
    <w:p w:rsidR="00E32F0E" w:rsidRPr="003C4B2A" w:rsidRDefault="00E32F0E" w:rsidP="003D7F85">
      <w:pPr>
        <w:spacing w:after="0" w:line="240" w:lineRule="auto"/>
        <w:rPr>
          <w:rFonts w:ascii="Arial" w:eastAsia="Times New Roman" w:hAnsi="Arial" w:cs="Arial"/>
          <w:iCs/>
          <w:sz w:val="14"/>
          <w:szCs w:val="14"/>
          <w:lang w:eastAsia="hu-HU"/>
        </w:rPr>
      </w:pPr>
    </w:p>
    <w:p w:rsidR="00062217" w:rsidRPr="003C4B2A" w:rsidRDefault="00062217" w:rsidP="003D7F85">
      <w:pPr>
        <w:spacing w:after="0" w:line="240" w:lineRule="auto"/>
        <w:jc w:val="both"/>
        <w:rPr>
          <w:rFonts w:ascii="Arial" w:eastAsia="Times New Roman" w:hAnsi="Arial" w:cs="Arial"/>
          <w:i/>
          <w:sz w:val="14"/>
          <w:szCs w:val="14"/>
          <w:lang w:eastAsia="hu-HU"/>
        </w:rPr>
      </w:pPr>
      <w:r w:rsidRPr="003C4B2A">
        <w:rPr>
          <w:rFonts w:ascii="Arial" w:eastAsia="Times New Roman" w:hAnsi="Arial" w:cs="Arial"/>
          <w:i/>
          <w:sz w:val="14"/>
          <w:szCs w:val="14"/>
          <w:lang w:eastAsia="hu-HU"/>
        </w:rPr>
        <w:t>Az</w:t>
      </w:r>
      <w:r w:rsidR="00015B2C">
        <w:rPr>
          <w:rFonts w:ascii="Arial" w:eastAsia="Times New Roman" w:hAnsi="Arial" w:cs="Arial"/>
          <w:i/>
          <w:sz w:val="14"/>
          <w:szCs w:val="14"/>
          <w:lang w:eastAsia="hu-HU"/>
        </w:rPr>
        <w:t xml:space="preserve"> ösztöndíjra pályázhatnak a </w:t>
      </w:r>
      <w:r w:rsidR="008108AD">
        <w:rPr>
          <w:rFonts w:ascii="Arial" w:eastAsia="Times New Roman" w:hAnsi="Arial" w:cs="Arial"/>
          <w:i/>
          <w:sz w:val="14"/>
          <w:szCs w:val="14"/>
          <w:lang w:eastAsia="hu-HU"/>
        </w:rPr>
        <w:t>202</w:t>
      </w:r>
      <w:r w:rsidR="00C04F7B">
        <w:rPr>
          <w:rFonts w:ascii="Arial" w:eastAsia="Times New Roman" w:hAnsi="Arial" w:cs="Arial"/>
          <w:i/>
          <w:sz w:val="14"/>
          <w:szCs w:val="14"/>
          <w:lang w:eastAsia="hu-HU"/>
        </w:rPr>
        <w:t>3</w:t>
      </w:r>
      <w:r w:rsidRPr="003C4B2A">
        <w:rPr>
          <w:rFonts w:ascii="Arial" w:eastAsia="Times New Roman" w:hAnsi="Arial" w:cs="Arial"/>
          <w:i/>
          <w:sz w:val="14"/>
          <w:szCs w:val="14"/>
          <w:lang w:eastAsia="hu-HU"/>
        </w:rPr>
        <w:t xml:space="preserve"> szeptemberében felsőoktatási tanulmányaik utolsó évét megkezdő hallgatók is. Amennyiben az ösztön</w:t>
      </w:r>
      <w:r w:rsidR="008108AD">
        <w:rPr>
          <w:rFonts w:ascii="Arial" w:eastAsia="Times New Roman" w:hAnsi="Arial" w:cs="Arial"/>
          <w:i/>
          <w:sz w:val="14"/>
          <w:szCs w:val="14"/>
          <w:lang w:eastAsia="hu-HU"/>
        </w:rPr>
        <w:t>díjas hallgatói jogviszonya 202</w:t>
      </w:r>
      <w:r w:rsidR="00C04F7B">
        <w:rPr>
          <w:rFonts w:ascii="Arial" w:eastAsia="Times New Roman" w:hAnsi="Arial" w:cs="Arial"/>
          <w:i/>
          <w:sz w:val="14"/>
          <w:szCs w:val="14"/>
          <w:lang w:eastAsia="hu-HU"/>
        </w:rPr>
        <w:t>4</w:t>
      </w:r>
      <w:r w:rsidRPr="003C4B2A">
        <w:rPr>
          <w:rFonts w:ascii="Arial" w:eastAsia="Times New Roman" w:hAnsi="Arial" w:cs="Arial"/>
          <w:i/>
          <w:sz w:val="14"/>
          <w:szCs w:val="14"/>
          <w:lang w:eastAsia="hu-HU"/>
        </w:rPr>
        <w:t xml:space="preserve"> őszén már nem </w:t>
      </w:r>
      <w:r w:rsidR="00B465E1">
        <w:rPr>
          <w:rFonts w:ascii="Arial" w:eastAsia="Times New Roman" w:hAnsi="Arial" w:cs="Arial"/>
          <w:i/>
          <w:sz w:val="14"/>
          <w:szCs w:val="14"/>
          <w:lang w:eastAsia="hu-HU"/>
        </w:rPr>
        <w:t>áll fenn, úgy a 202</w:t>
      </w:r>
      <w:r w:rsidR="00C04F7B">
        <w:rPr>
          <w:rFonts w:ascii="Arial" w:eastAsia="Times New Roman" w:hAnsi="Arial" w:cs="Arial"/>
          <w:i/>
          <w:sz w:val="14"/>
          <w:szCs w:val="14"/>
          <w:lang w:eastAsia="hu-HU"/>
        </w:rPr>
        <w:t>4</w:t>
      </w:r>
      <w:r w:rsidR="008108AD">
        <w:rPr>
          <w:rFonts w:ascii="Arial" w:eastAsia="Times New Roman" w:hAnsi="Arial" w:cs="Arial"/>
          <w:i/>
          <w:sz w:val="14"/>
          <w:szCs w:val="14"/>
          <w:lang w:eastAsia="hu-HU"/>
        </w:rPr>
        <w:t>/202</w:t>
      </w:r>
      <w:r w:rsidR="00C04F7B">
        <w:rPr>
          <w:rFonts w:ascii="Arial" w:eastAsia="Times New Roman" w:hAnsi="Arial" w:cs="Arial"/>
          <w:i/>
          <w:sz w:val="14"/>
          <w:szCs w:val="14"/>
          <w:lang w:eastAsia="hu-HU"/>
        </w:rPr>
        <w:t>5</w:t>
      </w:r>
      <w:r w:rsidRPr="003C4B2A">
        <w:rPr>
          <w:rFonts w:ascii="Arial" w:eastAsia="Times New Roman" w:hAnsi="Arial" w:cs="Arial"/>
          <w:i/>
          <w:sz w:val="14"/>
          <w:szCs w:val="14"/>
          <w:lang w:eastAsia="hu-HU"/>
        </w:rPr>
        <w:t>. tanév első félévére eső ösztöndíj már nem kerül folyósításra.</w:t>
      </w:r>
    </w:p>
    <w:p w:rsidR="00062217" w:rsidRDefault="00062217" w:rsidP="003D7F85">
      <w:pPr>
        <w:spacing w:after="0" w:line="240" w:lineRule="auto"/>
        <w:jc w:val="both"/>
        <w:rPr>
          <w:rFonts w:ascii="Arial" w:eastAsia="Times New Roman" w:hAnsi="Arial" w:cs="Arial"/>
          <w:i/>
          <w:snapToGrid w:val="0"/>
          <w:sz w:val="14"/>
          <w:szCs w:val="14"/>
          <w:lang w:eastAsia="hu-HU"/>
        </w:rPr>
      </w:pPr>
      <w:r w:rsidRPr="003C4B2A">
        <w:rPr>
          <w:rFonts w:ascii="Arial" w:eastAsia="Times New Roman" w:hAnsi="Arial" w:cs="Arial"/>
          <w:i/>
          <w:snapToGrid w:val="0"/>
          <w:sz w:val="14"/>
          <w:szCs w:val="14"/>
          <w:lang w:eastAsia="hu-HU"/>
        </w:rPr>
        <w:t>Az ösztöndíjra pályázatot nyújthatnak be azok a hallgatók is, akiknek a hallgatói jogviszonya a felsőoktatási intézményben a pályázás időpontjában szünetel. Az ösztöndíj folyó</w:t>
      </w:r>
      <w:r w:rsidR="008108AD">
        <w:rPr>
          <w:rFonts w:ascii="Arial" w:eastAsia="Times New Roman" w:hAnsi="Arial" w:cs="Arial"/>
          <w:i/>
          <w:snapToGrid w:val="0"/>
          <w:sz w:val="14"/>
          <w:szCs w:val="14"/>
          <w:lang w:eastAsia="hu-HU"/>
        </w:rPr>
        <w:t>sításának feltétele, hogy a 202</w:t>
      </w:r>
      <w:r w:rsidR="00C04F7B">
        <w:rPr>
          <w:rFonts w:ascii="Arial" w:eastAsia="Times New Roman" w:hAnsi="Arial" w:cs="Arial"/>
          <w:i/>
          <w:snapToGrid w:val="0"/>
          <w:sz w:val="14"/>
          <w:szCs w:val="14"/>
          <w:lang w:eastAsia="hu-HU"/>
        </w:rPr>
        <w:t>3</w:t>
      </w:r>
      <w:r w:rsidR="008108AD">
        <w:rPr>
          <w:rFonts w:ascii="Arial" w:eastAsia="Times New Roman" w:hAnsi="Arial" w:cs="Arial"/>
          <w:i/>
          <w:snapToGrid w:val="0"/>
          <w:sz w:val="14"/>
          <w:szCs w:val="14"/>
          <w:lang w:eastAsia="hu-HU"/>
        </w:rPr>
        <w:t>/202</w:t>
      </w:r>
      <w:r w:rsidR="00C04F7B">
        <w:rPr>
          <w:rFonts w:ascii="Arial" w:eastAsia="Times New Roman" w:hAnsi="Arial" w:cs="Arial"/>
          <w:i/>
          <w:snapToGrid w:val="0"/>
          <w:sz w:val="14"/>
          <w:szCs w:val="14"/>
          <w:lang w:eastAsia="hu-HU"/>
        </w:rPr>
        <w:t>4</w:t>
      </w:r>
      <w:r w:rsidRPr="003C4B2A">
        <w:rPr>
          <w:rFonts w:ascii="Arial" w:eastAsia="Times New Roman" w:hAnsi="Arial" w:cs="Arial"/>
          <w:i/>
          <w:snapToGrid w:val="0"/>
          <w:sz w:val="14"/>
          <w:szCs w:val="14"/>
          <w:lang w:eastAsia="hu-HU"/>
        </w:rPr>
        <w:t xml:space="preserve">. </w:t>
      </w:r>
      <w:r w:rsidR="00010F4F">
        <w:rPr>
          <w:rFonts w:ascii="Arial" w:eastAsia="Times New Roman" w:hAnsi="Arial" w:cs="Arial"/>
          <w:i/>
          <w:snapToGrid w:val="0"/>
          <w:sz w:val="14"/>
          <w:szCs w:val="14"/>
          <w:lang w:eastAsia="hu-HU"/>
        </w:rPr>
        <w:t>tanév második félévére a beiratkozott hallgató aktív hallgatói jogviszonnyal rendelkezzen</w:t>
      </w:r>
      <w:r w:rsidRPr="003C4B2A">
        <w:rPr>
          <w:rFonts w:ascii="Arial" w:eastAsia="Times New Roman" w:hAnsi="Arial" w:cs="Arial"/>
          <w:i/>
          <w:snapToGrid w:val="0"/>
          <w:sz w:val="14"/>
          <w:szCs w:val="14"/>
          <w:lang w:eastAsia="hu-HU"/>
        </w:rPr>
        <w:t>.</w:t>
      </w:r>
    </w:p>
    <w:p w:rsidR="00167610" w:rsidRPr="003C4B2A" w:rsidRDefault="00167610" w:rsidP="003D7F85">
      <w:pPr>
        <w:spacing w:after="0" w:line="240" w:lineRule="auto"/>
        <w:jc w:val="both"/>
        <w:rPr>
          <w:rFonts w:ascii="Arial" w:eastAsia="Times New Roman" w:hAnsi="Arial" w:cs="Arial"/>
          <w:i/>
          <w:snapToGrid w:val="0"/>
          <w:sz w:val="14"/>
          <w:szCs w:val="14"/>
          <w:lang w:eastAsia="hu-HU"/>
        </w:rPr>
      </w:pPr>
    </w:p>
    <w:p w:rsidR="00062217" w:rsidRDefault="00062217" w:rsidP="00061569">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sz w:val="14"/>
          <w:szCs w:val="14"/>
          <w:lang w:eastAsia="hu-HU"/>
        </w:rPr>
        <w:t xml:space="preserve">Nem részesülhet ösztöndíjban az a pályázó, </w:t>
      </w:r>
      <w:r w:rsidR="00061569">
        <w:rPr>
          <w:rFonts w:ascii="Arial" w:eastAsia="Times New Roman" w:hAnsi="Arial" w:cs="Arial"/>
          <w:b/>
          <w:bCs/>
          <w:sz w:val="14"/>
          <w:szCs w:val="14"/>
          <w:lang w:eastAsia="hu-HU"/>
        </w:rPr>
        <w:t>aki:</w:t>
      </w:r>
    </w:p>
    <w:p w:rsidR="00167610" w:rsidRPr="00061569" w:rsidRDefault="00167610" w:rsidP="00061569">
      <w:pPr>
        <w:spacing w:after="0" w:line="240" w:lineRule="auto"/>
        <w:jc w:val="both"/>
        <w:rPr>
          <w:rFonts w:ascii="Arial" w:eastAsia="Times New Roman" w:hAnsi="Arial" w:cs="Arial"/>
          <w:b/>
          <w:bCs/>
          <w:sz w:val="14"/>
          <w:szCs w:val="14"/>
          <w:lang w:eastAsia="hu-HU"/>
        </w:rPr>
      </w:pPr>
    </w:p>
    <w:p w:rsidR="00061569" w:rsidRDefault="00062217" w:rsidP="003D7F85">
      <w:pPr>
        <w:numPr>
          <w:ilvl w:val="0"/>
          <w:numId w:val="1"/>
        </w:numPr>
        <w:spacing w:after="0" w:line="240" w:lineRule="auto"/>
        <w:jc w:val="both"/>
        <w:rPr>
          <w:rFonts w:ascii="Arial" w:eastAsia="Times New Roman" w:hAnsi="Arial" w:cs="Arial"/>
          <w:bCs/>
          <w:sz w:val="14"/>
          <w:szCs w:val="14"/>
          <w:lang w:eastAsia="hu-HU"/>
        </w:rPr>
      </w:pPr>
      <w:r w:rsidRPr="00061569">
        <w:rPr>
          <w:rFonts w:ascii="Arial" w:eastAsia="Times New Roman" w:hAnsi="Arial" w:cs="Arial"/>
          <w:bCs/>
          <w:sz w:val="14"/>
          <w:szCs w:val="14"/>
          <w:lang w:eastAsia="hu-HU"/>
        </w:rPr>
        <w:t xml:space="preserve">a Magyar Honvédség és a </w:t>
      </w:r>
      <w:r w:rsidR="00061569">
        <w:rPr>
          <w:rFonts w:ascii="Arial" w:eastAsia="Times New Roman" w:hAnsi="Arial" w:cs="Arial"/>
          <w:bCs/>
          <w:sz w:val="14"/>
          <w:szCs w:val="14"/>
          <w:lang w:eastAsia="hu-HU"/>
        </w:rPr>
        <w:t xml:space="preserve">rendvédelmi feladatokat </w:t>
      </w:r>
      <w:r w:rsidR="00061569" w:rsidRPr="00061569">
        <w:rPr>
          <w:rFonts w:ascii="Arial" w:eastAsia="Times New Roman" w:hAnsi="Arial" w:cs="Arial"/>
          <w:bCs/>
          <w:sz w:val="14"/>
          <w:szCs w:val="14"/>
          <w:lang w:eastAsia="hu-HU"/>
        </w:rPr>
        <w:t xml:space="preserve">ellátó szervek hivatásos és szerződéses állományú hallgatója </w:t>
      </w:r>
    </w:p>
    <w:p w:rsidR="00062217" w:rsidRPr="00061569" w:rsidRDefault="00062217" w:rsidP="003D7F85">
      <w:pPr>
        <w:numPr>
          <w:ilvl w:val="0"/>
          <w:numId w:val="1"/>
        </w:numPr>
        <w:spacing w:after="0" w:line="240" w:lineRule="auto"/>
        <w:jc w:val="both"/>
        <w:rPr>
          <w:rFonts w:ascii="Arial" w:eastAsia="Times New Roman" w:hAnsi="Arial" w:cs="Arial"/>
          <w:bCs/>
          <w:sz w:val="14"/>
          <w:szCs w:val="14"/>
          <w:lang w:eastAsia="hu-HU"/>
        </w:rPr>
      </w:pPr>
      <w:r w:rsidRPr="00061569">
        <w:rPr>
          <w:rFonts w:ascii="Arial" w:eastAsia="Times New Roman" w:hAnsi="Arial" w:cs="Arial"/>
          <w:bCs/>
          <w:sz w:val="14"/>
          <w:szCs w:val="14"/>
          <w:lang w:eastAsia="hu-HU"/>
        </w:rPr>
        <w:t xml:space="preserve">doktori (PhD) képzésben vesz részt </w:t>
      </w:r>
    </w:p>
    <w:p w:rsidR="00062217" w:rsidRPr="00167610" w:rsidRDefault="00062217" w:rsidP="003D7F85">
      <w:pPr>
        <w:numPr>
          <w:ilvl w:val="0"/>
          <w:numId w:val="1"/>
        </w:numPr>
        <w:spacing w:after="0" w:line="240" w:lineRule="auto"/>
        <w:jc w:val="both"/>
        <w:rPr>
          <w:rFonts w:ascii="Arial" w:eastAsia="Times New Roman" w:hAnsi="Arial" w:cs="Arial"/>
          <w:b/>
          <w:sz w:val="14"/>
          <w:szCs w:val="14"/>
          <w:lang w:eastAsia="hu-HU"/>
        </w:rPr>
      </w:pPr>
      <w:r w:rsidRPr="003C4B2A">
        <w:rPr>
          <w:rFonts w:ascii="Arial" w:eastAsia="Times New Roman" w:hAnsi="Arial" w:cs="Arial"/>
          <w:bCs/>
          <w:sz w:val="14"/>
          <w:szCs w:val="14"/>
          <w:lang w:eastAsia="hu-HU"/>
        </w:rPr>
        <w:t>kizárólag külföldi intézménnyel áll hallgatói jogviszonyban</w:t>
      </w:r>
      <w:r w:rsidR="005A4383">
        <w:rPr>
          <w:rFonts w:ascii="Arial" w:eastAsia="Times New Roman" w:hAnsi="Arial" w:cs="Arial"/>
          <w:bCs/>
          <w:sz w:val="14"/>
          <w:szCs w:val="14"/>
          <w:lang w:eastAsia="hu-HU"/>
        </w:rPr>
        <w:t xml:space="preserve"> és/vagy vendéghallgatói képzésben vesz részt.</w:t>
      </w:r>
    </w:p>
    <w:p w:rsidR="00167610" w:rsidRPr="003C4B2A" w:rsidRDefault="00167610" w:rsidP="00C04F7B">
      <w:pPr>
        <w:spacing w:after="0" w:line="240" w:lineRule="auto"/>
        <w:jc w:val="both"/>
        <w:rPr>
          <w:rFonts w:ascii="Arial" w:eastAsia="Times New Roman" w:hAnsi="Arial" w:cs="Arial"/>
          <w:b/>
          <w:sz w:val="14"/>
          <w:szCs w:val="14"/>
          <w:lang w:eastAsia="hu-HU"/>
        </w:rPr>
      </w:pPr>
    </w:p>
    <w:p w:rsidR="00062217"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Az ösztöndíjat minden pályázati fordulóban újra kell pályázni.</w:t>
      </w:r>
    </w:p>
    <w:p w:rsidR="00167610" w:rsidRPr="003C4B2A" w:rsidRDefault="00167610" w:rsidP="003D7F85">
      <w:pPr>
        <w:spacing w:after="0" w:line="240" w:lineRule="auto"/>
        <w:jc w:val="both"/>
        <w:rPr>
          <w:rFonts w:ascii="Arial" w:eastAsia="Times New Roman" w:hAnsi="Arial" w:cs="Arial"/>
          <w:b/>
          <w:sz w:val="14"/>
          <w:szCs w:val="14"/>
          <w:lang w:eastAsia="hu-HU"/>
        </w:rPr>
      </w:pPr>
    </w:p>
    <w:p w:rsidR="00062217"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bCs/>
          <w:sz w:val="14"/>
          <w:szCs w:val="14"/>
          <w:lang w:eastAsia="hu-HU"/>
        </w:rPr>
        <w:t xml:space="preserve">A pályázat benyújtásának módja és határideje </w:t>
      </w:r>
    </w:p>
    <w:p w:rsidR="00167610" w:rsidRPr="003C4B2A" w:rsidRDefault="00167610" w:rsidP="003D7F85">
      <w:pPr>
        <w:spacing w:after="0" w:line="240" w:lineRule="auto"/>
        <w:jc w:val="both"/>
        <w:rPr>
          <w:rFonts w:ascii="Arial" w:eastAsia="Times New Roman" w:hAnsi="Arial" w:cs="Arial"/>
          <w:b/>
          <w:bCs/>
          <w:sz w:val="14"/>
          <w:szCs w:val="14"/>
          <w:lang w:eastAsia="hu-HU"/>
        </w:rPr>
      </w:pPr>
    </w:p>
    <w:p w:rsidR="00062217" w:rsidRDefault="00062217" w:rsidP="003D7F85">
      <w:pPr>
        <w:spacing w:after="0" w:line="240" w:lineRule="auto"/>
        <w:jc w:val="both"/>
        <w:rPr>
          <w:rFonts w:ascii="Arial" w:eastAsia="Times New Roman" w:hAnsi="Arial" w:cs="Arial"/>
          <w:b/>
          <w:i/>
          <w:sz w:val="14"/>
          <w:szCs w:val="14"/>
          <w:lang w:eastAsia="hu-HU"/>
        </w:rPr>
      </w:pPr>
      <w:r w:rsidRPr="003C4B2A">
        <w:rPr>
          <w:rFonts w:ascii="Arial" w:eastAsia="Times New Roman" w:hAnsi="Arial" w:cs="Arial"/>
          <w:b/>
          <w:i/>
          <w:sz w:val="14"/>
          <w:szCs w:val="14"/>
          <w:lang w:eastAsia="hu-HU"/>
        </w:rPr>
        <w:t xml:space="preserve">A pályázatbeadáshoz a </w:t>
      </w:r>
      <w:proofErr w:type="spellStart"/>
      <w:r w:rsidRPr="003C4B2A">
        <w:rPr>
          <w:rFonts w:ascii="Arial" w:eastAsia="Times New Roman" w:hAnsi="Arial" w:cs="Arial"/>
          <w:b/>
          <w:i/>
          <w:sz w:val="14"/>
          <w:szCs w:val="14"/>
          <w:lang w:eastAsia="hu-HU"/>
        </w:rPr>
        <w:t>Bursa</w:t>
      </w:r>
      <w:proofErr w:type="spellEnd"/>
      <w:r w:rsidRPr="003C4B2A">
        <w:rPr>
          <w:rFonts w:ascii="Arial" w:eastAsia="Times New Roman" w:hAnsi="Arial" w:cs="Arial"/>
          <w:b/>
          <w:i/>
          <w:sz w:val="14"/>
          <w:szCs w:val="14"/>
          <w:lang w:eastAsia="hu-HU"/>
        </w:rPr>
        <w:t xml:space="preserve"> Hungarica Elektronikus Pályázatkezelési és Együttműködési Rendszerében (a továbbiakban: </w:t>
      </w:r>
      <w:proofErr w:type="spellStart"/>
      <w:r w:rsidRPr="003C4B2A">
        <w:rPr>
          <w:rFonts w:ascii="Arial" w:eastAsia="Times New Roman" w:hAnsi="Arial" w:cs="Arial"/>
          <w:b/>
          <w:i/>
          <w:sz w:val="14"/>
          <w:szCs w:val="14"/>
          <w:lang w:eastAsia="hu-HU"/>
        </w:rPr>
        <w:t>EPER-Bursa</w:t>
      </w:r>
      <w:proofErr w:type="spellEnd"/>
      <w:r w:rsidRPr="003C4B2A">
        <w:rPr>
          <w:rFonts w:ascii="Arial" w:eastAsia="Times New Roman" w:hAnsi="Arial" w:cs="Arial"/>
          <w:b/>
          <w:i/>
          <w:sz w:val="14"/>
          <w:szCs w:val="14"/>
          <w:lang w:eastAsia="hu-HU"/>
        </w:rPr>
        <w:t xml:space="preserve"> rendszer) egyszeri pályázói regisztráció szükséges, melynek elérése: </w:t>
      </w:r>
    </w:p>
    <w:p w:rsidR="00D41CDA" w:rsidRPr="003C4B2A" w:rsidRDefault="00D41CDA" w:rsidP="003D7F85">
      <w:pPr>
        <w:spacing w:after="0" w:line="240" w:lineRule="auto"/>
        <w:jc w:val="both"/>
        <w:rPr>
          <w:rFonts w:ascii="Arial" w:eastAsia="Times New Roman" w:hAnsi="Arial" w:cs="Arial"/>
          <w:b/>
          <w:i/>
          <w:sz w:val="14"/>
          <w:szCs w:val="14"/>
          <w:lang w:eastAsia="hu-HU"/>
        </w:rPr>
      </w:pPr>
    </w:p>
    <w:p w:rsidR="00062217" w:rsidRDefault="0010172E" w:rsidP="003D7F85">
      <w:pPr>
        <w:spacing w:after="0" w:line="240" w:lineRule="auto"/>
        <w:jc w:val="center"/>
        <w:rPr>
          <w:rStyle w:val="Hiperhivatkozs"/>
          <w:rFonts w:ascii="Arial" w:eastAsia="Times New Roman" w:hAnsi="Arial" w:cs="Arial"/>
          <w:b/>
          <w:i/>
          <w:sz w:val="14"/>
          <w:szCs w:val="14"/>
          <w:lang w:eastAsia="hu-HU"/>
        </w:rPr>
      </w:pPr>
      <w:hyperlink r:id="rId5" w:history="1">
        <w:r w:rsidR="005A4383" w:rsidRPr="008F2B29">
          <w:rPr>
            <w:rStyle w:val="Hiperhivatkozs"/>
            <w:rFonts w:ascii="Arial" w:eastAsia="Times New Roman" w:hAnsi="Arial" w:cs="Arial"/>
            <w:b/>
            <w:i/>
            <w:sz w:val="14"/>
            <w:szCs w:val="14"/>
            <w:lang w:eastAsia="hu-HU"/>
          </w:rPr>
          <w:t>https://bursa.emet.hu/paly/palybelep.aspx</w:t>
        </w:r>
      </w:hyperlink>
    </w:p>
    <w:p w:rsidR="00D41CDA" w:rsidRDefault="00D41CDA" w:rsidP="003D7F85">
      <w:pPr>
        <w:spacing w:after="0" w:line="240" w:lineRule="auto"/>
        <w:jc w:val="center"/>
        <w:rPr>
          <w:rFonts w:ascii="Arial" w:eastAsia="Times New Roman" w:hAnsi="Arial" w:cs="Arial"/>
          <w:b/>
          <w:i/>
          <w:color w:val="0000FF"/>
          <w:sz w:val="14"/>
          <w:szCs w:val="14"/>
          <w:u w:val="single"/>
          <w:lang w:eastAsia="hu-HU"/>
        </w:rPr>
      </w:pPr>
    </w:p>
    <w:p w:rsidR="009D5EA8" w:rsidRPr="003C4B2A" w:rsidRDefault="009D5EA8" w:rsidP="003D7F85">
      <w:pPr>
        <w:spacing w:after="0" w:line="240" w:lineRule="auto"/>
        <w:jc w:val="center"/>
        <w:rPr>
          <w:rFonts w:ascii="Arial" w:eastAsia="Times New Roman" w:hAnsi="Arial" w:cs="Arial"/>
          <w:b/>
          <w:i/>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Azok a pályázók, akik a korábbi pályázati évben regisztráltak a rendszerben, már nem regisztrálhatnak újra, ők a meglévő felhasználónév és jelszó birtokában léphetnek be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rendszerbe. Amennyiben jelszavukat elfelejtették, az </w:t>
      </w:r>
      <w:r w:rsidRPr="003C4B2A">
        <w:rPr>
          <w:rFonts w:ascii="Arial" w:eastAsia="Times New Roman" w:hAnsi="Arial" w:cs="Arial"/>
          <w:i/>
          <w:sz w:val="14"/>
          <w:szCs w:val="14"/>
          <w:lang w:eastAsia="hu-HU"/>
        </w:rPr>
        <w:t>Elfelejtett jelszó</w:t>
      </w:r>
      <w:r w:rsidRPr="003C4B2A">
        <w:rPr>
          <w:rFonts w:ascii="Arial" w:eastAsia="Times New Roman" w:hAnsi="Arial" w:cs="Arial"/>
          <w:sz w:val="14"/>
          <w:szCs w:val="14"/>
          <w:lang w:eastAsia="hu-HU"/>
        </w:rPr>
        <w:t xml:space="preserve"> funkcióval kérhetnek új jelszót. A pályázói regisztrációt vagy a belépést követően lehetség</w:t>
      </w:r>
      <w:r w:rsidR="003655B1">
        <w:rPr>
          <w:rFonts w:ascii="Arial" w:eastAsia="Times New Roman" w:hAnsi="Arial" w:cs="Arial"/>
          <w:sz w:val="14"/>
          <w:szCs w:val="14"/>
          <w:lang w:eastAsia="hu-HU"/>
        </w:rPr>
        <w:t>es a pályázati adatok rögzítése</w:t>
      </w:r>
      <w:r w:rsidRPr="003C4B2A">
        <w:rPr>
          <w:rFonts w:ascii="Arial" w:eastAsia="Times New Roman" w:hAnsi="Arial" w:cs="Arial"/>
          <w:sz w:val="14"/>
          <w:szCs w:val="14"/>
          <w:lang w:eastAsia="hu-HU"/>
        </w:rPr>
        <w:t xml:space="preserve"> a </w:t>
      </w:r>
      <w:r w:rsidRPr="003C4B2A">
        <w:rPr>
          <w:rFonts w:ascii="Arial" w:eastAsia="Times New Roman" w:hAnsi="Arial" w:cs="Arial"/>
          <w:sz w:val="14"/>
          <w:szCs w:val="14"/>
          <w:u w:val="single"/>
          <w:lang w:eastAsia="hu-HU"/>
        </w:rPr>
        <w:t>csatlakozott önkormányzatok</w:t>
      </w:r>
      <w:r w:rsidRPr="003C4B2A">
        <w:rPr>
          <w:rFonts w:ascii="Arial" w:eastAsia="Times New Roman" w:hAnsi="Arial" w:cs="Arial"/>
          <w:sz w:val="14"/>
          <w:szCs w:val="14"/>
          <w:lang w:eastAsia="hu-HU"/>
        </w:rPr>
        <w:t xml:space="preserve"> pályázói részére. A pályáza</w:t>
      </w:r>
      <w:r w:rsidR="003655B1">
        <w:rPr>
          <w:rFonts w:ascii="Arial" w:eastAsia="Times New Roman" w:hAnsi="Arial" w:cs="Arial"/>
          <w:sz w:val="14"/>
          <w:szCs w:val="14"/>
          <w:lang w:eastAsia="hu-HU"/>
        </w:rPr>
        <w:t>ti űrlapot minden évben újra ki</w:t>
      </w:r>
      <w:r w:rsidRPr="003C4B2A">
        <w:rPr>
          <w:rFonts w:ascii="Arial" w:eastAsia="Times New Roman" w:hAnsi="Arial" w:cs="Arial"/>
          <w:sz w:val="14"/>
          <w:szCs w:val="14"/>
          <w:lang w:eastAsia="hu-HU"/>
        </w:rPr>
        <w:t xml:space="preserve"> kell tölteni! A személyes és pályázati ad</w:t>
      </w:r>
      <w:r w:rsidR="003655B1">
        <w:rPr>
          <w:rFonts w:ascii="Arial" w:eastAsia="Times New Roman" w:hAnsi="Arial" w:cs="Arial"/>
          <w:sz w:val="14"/>
          <w:szCs w:val="14"/>
          <w:lang w:eastAsia="hu-HU"/>
        </w:rPr>
        <w:t>atok ellenőrzését, rögzítését</w:t>
      </w:r>
      <w:r w:rsidRPr="003C4B2A">
        <w:rPr>
          <w:rFonts w:ascii="Arial" w:eastAsia="Times New Roman" w:hAnsi="Arial" w:cs="Arial"/>
          <w:sz w:val="14"/>
          <w:szCs w:val="14"/>
          <w:lang w:eastAsia="hu-HU"/>
        </w:rPr>
        <w:t xml:space="preserve"> követően a </w:t>
      </w:r>
      <w:r w:rsidRPr="003C4B2A">
        <w:rPr>
          <w:rFonts w:ascii="Arial" w:eastAsia="Times New Roman" w:hAnsi="Arial" w:cs="Arial"/>
          <w:sz w:val="14"/>
          <w:szCs w:val="14"/>
          <w:u w:val="single"/>
          <w:lang w:eastAsia="hu-HU"/>
        </w:rPr>
        <w:t>pályázati űrlapot kinyomtatva és aláírva</w:t>
      </w:r>
      <w:r w:rsidRPr="003C4B2A">
        <w:rPr>
          <w:rFonts w:ascii="Arial" w:eastAsia="Times New Roman" w:hAnsi="Arial" w:cs="Arial"/>
          <w:sz w:val="14"/>
          <w:szCs w:val="14"/>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rendszerben igazolni. A nem befogadott pályázatok a bírálatban nem vesznek részt.</w:t>
      </w:r>
    </w:p>
    <w:p w:rsidR="00D41CDA" w:rsidRPr="003C4B2A" w:rsidRDefault="00D41CDA" w:rsidP="003D7F85">
      <w:pPr>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center"/>
        <w:rPr>
          <w:rFonts w:ascii="Arial" w:eastAsia="Times New Roman" w:hAnsi="Arial" w:cs="Arial"/>
          <w:b/>
          <w:bCs/>
          <w:sz w:val="14"/>
          <w:szCs w:val="14"/>
          <w:u w:val="single"/>
          <w:lang w:eastAsia="hu-HU"/>
        </w:rPr>
      </w:pPr>
      <w:r w:rsidRPr="003C4B2A">
        <w:rPr>
          <w:rFonts w:ascii="Arial" w:eastAsia="Times New Roman" w:hAnsi="Arial" w:cs="Arial"/>
          <w:b/>
          <w:bCs/>
          <w:sz w:val="14"/>
          <w:szCs w:val="14"/>
          <w:u w:val="single"/>
          <w:lang w:eastAsia="hu-HU"/>
        </w:rPr>
        <w:t xml:space="preserve">A pályázat rögzítésének és az önkormányzatokhoz történő </w:t>
      </w:r>
      <w:proofErr w:type="gramStart"/>
      <w:r w:rsidRPr="003C4B2A">
        <w:rPr>
          <w:rFonts w:ascii="Arial" w:eastAsia="Times New Roman" w:hAnsi="Arial" w:cs="Arial"/>
          <w:b/>
          <w:bCs/>
          <w:sz w:val="14"/>
          <w:szCs w:val="14"/>
          <w:u w:val="single"/>
          <w:lang w:eastAsia="hu-HU"/>
        </w:rPr>
        <w:t xml:space="preserve">benyújtásának </w:t>
      </w:r>
      <w:r w:rsidR="00200488">
        <w:rPr>
          <w:rFonts w:ascii="Arial" w:eastAsia="Times New Roman" w:hAnsi="Arial" w:cs="Arial"/>
          <w:b/>
          <w:bCs/>
          <w:sz w:val="14"/>
          <w:szCs w:val="14"/>
          <w:u w:val="single"/>
          <w:lang w:eastAsia="hu-HU"/>
        </w:rPr>
        <w:t xml:space="preserve"> </w:t>
      </w:r>
      <w:r w:rsidR="008108AD">
        <w:rPr>
          <w:rFonts w:ascii="Arial" w:eastAsia="Times New Roman" w:hAnsi="Arial" w:cs="Arial"/>
          <w:b/>
          <w:bCs/>
          <w:sz w:val="14"/>
          <w:szCs w:val="14"/>
          <w:u w:val="single"/>
          <w:lang w:eastAsia="hu-HU"/>
        </w:rPr>
        <w:t>határideje</w:t>
      </w:r>
      <w:proofErr w:type="gramEnd"/>
      <w:r w:rsidR="008108AD">
        <w:rPr>
          <w:rFonts w:ascii="Arial" w:eastAsia="Times New Roman" w:hAnsi="Arial" w:cs="Arial"/>
          <w:b/>
          <w:bCs/>
          <w:sz w:val="14"/>
          <w:szCs w:val="14"/>
          <w:u w:val="single"/>
          <w:lang w:eastAsia="hu-HU"/>
        </w:rPr>
        <w:t>: 202</w:t>
      </w:r>
      <w:r w:rsidR="00FA6B98">
        <w:rPr>
          <w:rFonts w:ascii="Arial" w:eastAsia="Times New Roman" w:hAnsi="Arial" w:cs="Arial"/>
          <w:b/>
          <w:bCs/>
          <w:sz w:val="14"/>
          <w:szCs w:val="14"/>
          <w:u w:val="single"/>
          <w:lang w:eastAsia="hu-HU"/>
        </w:rPr>
        <w:t>3</w:t>
      </w:r>
      <w:r w:rsidR="003741A7">
        <w:rPr>
          <w:rFonts w:ascii="Arial" w:eastAsia="Times New Roman" w:hAnsi="Arial" w:cs="Arial"/>
          <w:b/>
          <w:bCs/>
          <w:sz w:val="14"/>
          <w:szCs w:val="14"/>
          <w:u w:val="single"/>
          <w:lang w:eastAsia="hu-HU"/>
        </w:rPr>
        <w:t xml:space="preserve">. november </w:t>
      </w:r>
      <w:r w:rsidR="008108AD">
        <w:rPr>
          <w:rFonts w:ascii="Arial" w:eastAsia="Times New Roman" w:hAnsi="Arial" w:cs="Arial"/>
          <w:b/>
          <w:bCs/>
          <w:sz w:val="14"/>
          <w:szCs w:val="14"/>
          <w:u w:val="single"/>
          <w:lang w:eastAsia="hu-HU"/>
        </w:rPr>
        <w:t>3</w:t>
      </w:r>
      <w:r w:rsidRPr="003C4B2A">
        <w:rPr>
          <w:rFonts w:ascii="Arial" w:eastAsia="Times New Roman" w:hAnsi="Arial" w:cs="Arial"/>
          <w:b/>
          <w:bCs/>
          <w:sz w:val="14"/>
          <w:szCs w:val="14"/>
          <w:u w:val="single"/>
          <w:lang w:eastAsia="hu-HU"/>
        </w:rPr>
        <w:t>.</w:t>
      </w:r>
    </w:p>
    <w:p w:rsidR="00D41CDA" w:rsidRDefault="00D41CDA" w:rsidP="003D7F85">
      <w:pPr>
        <w:spacing w:after="0" w:line="240" w:lineRule="auto"/>
        <w:jc w:val="center"/>
        <w:rPr>
          <w:rFonts w:ascii="Arial" w:eastAsia="Times New Roman" w:hAnsi="Arial" w:cs="Arial"/>
          <w:b/>
          <w:bCs/>
          <w:sz w:val="14"/>
          <w:szCs w:val="14"/>
          <w:u w:val="single"/>
          <w:lang w:eastAsia="hu-HU"/>
        </w:rPr>
      </w:pPr>
    </w:p>
    <w:p w:rsidR="00FE4DD7" w:rsidRPr="003C4B2A" w:rsidRDefault="00FE4DD7" w:rsidP="003D7F85">
      <w:pPr>
        <w:spacing w:after="0" w:line="240" w:lineRule="auto"/>
        <w:jc w:val="center"/>
        <w:rPr>
          <w:rFonts w:ascii="Arial" w:eastAsia="Times New Roman" w:hAnsi="Arial" w:cs="Arial"/>
          <w:b/>
          <w:bCs/>
          <w:sz w:val="14"/>
          <w:szCs w:val="14"/>
          <w:u w:val="single"/>
          <w:lang w:eastAsia="hu-HU"/>
        </w:rPr>
      </w:pPr>
    </w:p>
    <w:p w:rsidR="00062217" w:rsidRDefault="00062217" w:rsidP="003D7F85">
      <w:pPr>
        <w:spacing w:after="0" w:line="240" w:lineRule="auto"/>
        <w:jc w:val="both"/>
        <w:rPr>
          <w:rFonts w:ascii="Arial" w:eastAsia="Times New Roman" w:hAnsi="Arial" w:cs="Arial"/>
          <w:b/>
          <w:bCs/>
          <w:sz w:val="14"/>
          <w:szCs w:val="14"/>
          <w:u w:val="single"/>
          <w:lang w:eastAsia="hu-HU"/>
        </w:rPr>
      </w:pPr>
      <w:r w:rsidRPr="003C4B2A">
        <w:rPr>
          <w:rFonts w:ascii="Arial" w:eastAsia="Times New Roman" w:hAnsi="Arial" w:cs="Arial"/>
          <w:b/>
          <w:bCs/>
          <w:sz w:val="14"/>
          <w:szCs w:val="14"/>
          <w:u w:val="single"/>
          <w:lang w:eastAsia="hu-HU"/>
        </w:rPr>
        <w:t xml:space="preserve">A pályázatot </w:t>
      </w:r>
      <w:r w:rsidR="00061569">
        <w:rPr>
          <w:rFonts w:ascii="Arial" w:eastAsia="Times New Roman" w:hAnsi="Arial" w:cs="Arial"/>
          <w:b/>
          <w:bCs/>
          <w:sz w:val="14"/>
          <w:szCs w:val="14"/>
          <w:u w:val="single"/>
          <w:lang w:eastAsia="hu-HU"/>
        </w:rPr>
        <w:t xml:space="preserve">az </w:t>
      </w:r>
      <w:proofErr w:type="spellStart"/>
      <w:r w:rsidR="00061569">
        <w:rPr>
          <w:rFonts w:ascii="Arial" w:eastAsia="Times New Roman" w:hAnsi="Arial" w:cs="Arial"/>
          <w:b/>
          <w:bCs/>
          <w:sz w:val="14"/>
          <w:szCs w:val="14"/>
          <w:u w:val="single"/>
          <w:lang w:eastAsia="hu-HU"/>
        </w:rPr>
        <w:t>EPER-Bursa</w:t>
      </w:r>
      <w:proofErr w:type="spellEnd"/>
      <w:r w:rsidR="00061569">
        <w:rPr>
          <w:rFonts w:ascii="Arial" w:eastAsia="Times New Roman" w:hAnsi="Arial" w:cs="Arial"/>
          <w:b/>
          <w:bCs/>
          <w:sz w:val="14"/>
          <w:szCs w:val="14"/>
          <w:u w:val="single"/>
          <w:lang w:eastAsia="hu-HU"/>
        </w:rPr>
        <w:t xml:space="preserve"> rendszerben kitöltve</w:t>
      </w:r>
      <w:r w:rsidR="00B86291">
        <w:rPr>
          <w:rFonts w:ascii="Arial" w:eastAsia="Times New Roman" w:hAnsi="Arial" w:cs="Arial"/>
          <w:b/>
          <w:bCs/>
          <w:sz w:val="14"/>
          <w:szCs w:val="14"/>
          <w:u w:val="single"/>
          <w:lang w:eastAsia="hu-HU"/>
        </w:rPr>
        <w:t>, véglegesítve, onnan kinyomtatva, aláírva</w:t>
      </w:r>
      <w:r w:rsidR="003655B1">
        <w:rPr>
          <w:rFonts w:ascii="Arial" w:eastAsia="Times New Roman" w:hAnsi="Arial" w:cs="Arial"/>
          <w:b/>
          <w:bCs/>
          <w:sz w:val="14"/>
          <w:szCs w:val="14"/>
          <w:u w:val="single"/>
          <w:lang w:eastAsia="hu-HU"/>
        </w:rPr>
        <w:t xml:space="preserve"> kizárólag </w:t>
      </w:r>
      <w:r w:rsidRPr="003C4B2A">
        <w:rPr>
          <w:rFonts w:ascii="Arial" w:eastAsia="Times New Roman" w:hAnsi="Arial" w:cs="Arial"/>
          <w:b/>
          <w:bCs/>
          <w:sz w:val="14"/>
          <w:szCs w:val="14"/>
          <w:u w:val="single"/>
          <w:lang w:eastAsia="hu-HU"/>
        </w:rPr>
        <w:t xml:space="preserve">a lakóhely szerint illetékes települési önkormányzat polgármesteri hivatalánál kell benyújtani. </w:t>
      </w:r>
    </w:p>
    <w:p w:rsidR="00FE4DD7" w:rsidRDefault="00FE4DD7" w:rsidP="003D7F85">
      <w:pPr>
        <w:spacing w:after="0" w:line="240" w:lineRule="auto"/>
        <w:jc w:val="both"/>
        <w:rPr>
          <w:rFonts w:ascii="Arial" w:eastAsia="Times New Roman" w:hAnsi="Arial" w:cs="Arial"/>
          <w:b/>
          <w:bCs/>
          <w:sz w:val="14"/>
          <w:szCs w:val="14"/>
          <w:u w:val="single"/>
          <w:lang w:eastAsia="hu-HU"/>
        </w:rPr>
      </w:pPr>
    </w:p>
    <w:p w:rsidR="002D06D6" w:rsidRDefault="002D06D6" w:rsidP="003D7F85">
      <w:pPr>
        <w:spacing w:after="0" w:line="240" w:lineRule="auto"/>
        <w:jc w:val="both"/>
        <w:rPr>
          <w:rFonts w:ascii="Arial" w:eastAsia="Times New Roman" w:hAnsi="Arial" w:cs="Arial"/>
          <w:b/>
          <w:bCs/>
          <w:sz w:val="14"/>
          <w:szCs w:val="14"/>
          <w:u w:val="single"/>
          <w:lang w:eastAsia="hu-HU"/>
        </w:rPr>
      </w:pPr>
      <w:r>
        <w:rPr>
          <w:rFonts w:ascii="Arial" w:eastAsia="Times New Roman" w:hAnsi="Arial" w:cs="Arial"/>
          <w:b/>
          <w:bCs/>
          <w:sz w:val="14"/>
          <w:szCs w:val="14"/>
          <w:u w:val="single"/>
          <w:lang w:eastAsia="hu-HU"/>
        </w:rPr>
        <w:t>A Pályázat kötelező mellékletei:</w:t>
      </w:r>
    </w:p>
    <w:p w:rsidR="00FE4DD7" w:rsidRDefault="00FE4DD7" w:rsidP="003D7F85">
      <w:pPr>
        <w:spacing w:after="0" w:line="240" w:lineRule="auto"/>
        <w:jc w:val="both"/>
        <w:rPr>
          <w:rFonts w:ascii="Arial" w:eastAsia="Times New Roman" w:hAnsi="Arial" w:cs="Arial"/>
          <w:b/>
          <w:bCs/>
          <w:sz w:val="14"/>
          <w:szCs w:val="14"/>
          <w:u w:val="single"/>
          <w:lang w:eastAsia="hu-HU"/>
        </w:rPr>
      </w:pPr>
    </w:p>
    <w:p w:rsidR="002D06D6" w:rsidRPr="002D06D6" w:rsidRDefault="002D06D6" w:rsidP="003D7F85">
      <w:pPr>
        <w:spacing w:after="0" w:line="240" w:lineRule="auto"/>
        <w:jc w:val="both"/>
        <w:rPr>
          <w:rFonts w:ascii="Arial" w:eastAsia="Times New Roman" w:hAnsi="Arial" w:cs="Arial"/>
          <w:b/>
          <w:bCs/>
          <w:sz w:val="14"/>
          <w:szCs w:val="14"/>
          <w:lang w:eastAsia="hu-HU"/>
        </w:rPr>
      </w:pPr>
      <w:r w:rsidRPr="002D06D6">
        <w:rPr>
          <w:rFonts w:ascii="Arial" w:eastAsia="Times New Roman" w:hAnsi="Arial" w:cs="Arial"/>
          <w:b/>
          <w:bCs/>
          <w:sz w:val="14"/>
          <w:szCs w:val="14"/>
          <w:lang w:eastAsia="hu-HU"/>
        </w:rPr>
        <w:t>-</w:t>
      </w:r>
      <w:r>
        <w:rPr>
          <w:rFonts w:ascii="Arial" w:eastAsia="Times New Roman" w:hAnsi="Arial" w:cs="Arial"/>
          <w:b/>
          <w:bCs/>
          <w:sz w:val="14"/>
          <w:szCs w:val="14"/>
          <w:lang w:eastAsia="hu-HU"/>
        </w:rPr>
        <w:t xml:space="preserve"> </w:t>
      </w:r>
      <w:r w:rsidRPr="002D06D6">
        <w:rPr>
          <w:rFonts w:ascii="Arial" w:eastAsia="Times New Roman" w:hAnsi="Arial" w:cs="Arial"/>
          <w:b/>
          <w:bCs/>
          <w:sz w:val="14"/>
          <w:szCs w:val="14"/>
          <w:lang w:eastAsia="hu-HU"/>
        </w:rPr>
        <w:t>A felsőok</w:t>
      </w:r>
      <w:r w:rsidR="00FD6881">
        <w:rPr>
          <w:rFonts w:ascii="Arial" w:eastAsia="Times New Roman" w:hAnsi="Arial" w:cs="Arial"/>
          <w:b/>
          <w:bCs/>
          <w:sz w:val="14"/>
          <w:szCs w:val="14"/>
          <w:lang w:eastAsia="hu-HU"/>
        </w:rPr>
        <w:t>tatási intézmény által kibocsátott</w:t>
      </w:r>
      <w:r w:rsidRPr="002D06D6">
        <w:rPr>
          <w:rFonts w:ascii="Arial" w:eastAsia="Times New Roman" w:hAnsi="Arial" w:cs="Arial"/>
          <w:b/>
          <w:bCs/>
          <w:sz w:val="14"/>
          <w:szCs w:val="14"/>
          <w:lang w:eastAsia="hu-HU"/>
        </w:rPr>
        <w:t xml:space="preserve"> eredeti hall</w:t>
      </w:r>
      <w:r w:rsidR="008108AD">
        <w:rPr>
          <w:rFonts w:ascii="Arial" w:eastAsia="Times New Roman" w:hAnsi="Arial" w:cs="Arial"/>
          <w:b/>
          <w:bCs/>
          <w:sz w:val="14"/>
          <w:szCs w:val="14"/>
          <w:lang w:eastAsia="hu-HU"/>
        </w:rPr>
        <w:t>gatói jogviszony-igazolás a 202</w:t>
      </w:r>
      <w:r w:rsidR="00FA6B98">
        <w:rPr>
          <w:rFonts w:ascii="Arial" w:eastAsia="Times New Roman" w:hAnsi="Arial" w:cs="Arial"/>
          <w:b/>
          <w:bCs/>
          <w:sz w:val="14"/>
          <w:szCs w:val="14"/>
          <w:lang w:eastAsia="hu-HU"/>
        </w:rPr>
        <w:t>3</w:t>
      </w:r>
      <w:r w:rsidR="008108AD">
        <w:rPr>
          <w:rFonts w:ascii="Arial" w:eastAsia="Times New Roman" w:hAnsi="Arial" w:cs="Arial"/>
          <w:b/>
          <w:bCs/>
          <w:sz w:val="14"/>
          <w:szCs w:val="14"/>
          <w:lang w:eastAsia="hu-HU"/>
        </w:rPr>
        <w:t>/202</w:t>
      </w:r>
      <w:r w:rsidR="00FA6B98">
        <w:rPr>
          <w:rFonts w:ascii="Arial" w:eastAsia="Times New Roman" w:hAnsi="Arial" w:cs="Arial"/>
          <w:b/>
          <w:bCs/>
          <w:sz w:val="14"/>
          <w:szCs w:val="14"/>
          <w:lang w:eastAsia="hu-HU"/>
        </w:rPr>
        <w:t>4</w:t>
      </w:r>
      <w:r w:rsidRPr="002D06D6">
        <w:rPr>
          <w:rFonts w:ascii="Arial" w:eastAsia="Times New Roman" w:hAnsi="Arial" w:cs="Arial"/>
          <w:b/>
          <w:bCs/>
          <w:sz w:val="14"/>
          <w:szCs w:val="14"/>
          <w:lang w:eastAsia="hu-HU"/>
        </w:rPr>
        <w:t>. tanév első félévéről.</w:t>
      </w:r>
    </w:p>
    <w:p w:rsidR="00062217" w:rsidRDefault="002D06D6" w:rsidP="003D7F85">
      <w:pPr>
        <w:autoSpaceDE w:val="0"/>
        <w:autoSpaceDN w:val="0"/>
        <w:adjustRightInd w:val="0"/>
        <w:spacing w:after="0" w:line="240" w:lineRule="auto"/>
        <w:jc w:val="both"/>
        <w:rPr>
          <w:rFonts w:ascii="Arial" w:eastAsia="Times New Roman" w:hAnsi="Arial" w:cs="Arial"/>
          <w:b/>
          <w:i/>
          <w:sz w:val="14"/>
          <w:szCs w:val="14"/>
          <w:lang w:eastAsia="hu-HU"/>
        </w:rPr>
      </w:pPr>
      <w:r w:rsidRPr="002D06D6">
        <w:rPr>
          <w:rFonts w:ascii="Arial" w:eastAsia="Times New Roman" w:hAnsi="Arial" w:cs="Arial"/>
          <w:b/>
          <w:i/>
          <w:sz w:val="14"/>
          <w:szCs w:val="14"/>
          <w:lang w:eastAsia="hu-HU"/>
        </w:rPr>
        <w:t>- Igazolás a pályázó és a pályázóval egy háztartásban élők egy főre jutó havi nettó jövedelméről</w:t>
      </w:r>
    </w:p>
    <w:p w:rsidR="002D06D6" w:rsidRDefault="002D06D6" w:rsidP="003D7F85">
      <w:pPr>
        <w:autoSpaceDE w:val="0"/>
        <w:autoSpaceDN w:val="0"/>
        <w:adjustRightInd w:val="0"/>
        <w:spacing w:after="0" w:line="240" w:lineRule="auto"/>
        <w:jc w:val="both"/>
        <w:rPr>
          <w:rFonts w:ascii="Arial" w:eastAsia="Times New Roman" w:hAnsi="Arial" w:cs="Arial"/>
          <w:b/>
          <w:i/>
          <w:sz w:val="14"/>
          <w:szCs w:val="14"/>
          <w:lang w:eastAsia="hu-HU"/>
        </w:rPr>
      </w:pPr>
      <w:r>
        <w:rPr>
          <w:rFonts w:ascii="Arial" w:eastAsia="Times New Roman" w:hAnsi="Arial" w:cs="Arial"/>
          <w:b/>
          <w:i/>
          <w:sz w:val="14"/>
          <w:szCs w:val="14"/>
          <w:lang w:eastAsia="hu-HU"/>
        </w:rPr>
        <w:t>- Szociális rászorultság igazolása</w:t>
      </w:r>
    </w:p>
    <w:p w:rsidR="00BD6C0C" w:rsidRPr="002D06D6" w:rsidRDefault="00BD6C0C" w:rsidP="003D7F85">
      <w:pPr>
        <w:autoSpaceDE w:val="0"/>
        <w:autoSpaceDN w:val="0"/>
        <w:adjustRightInd w:val="0"/>
        <w:spacing w:after="0" w:line="240" w:lineRule="auto"/>
        <w:jc w:val="both"/>
        <w:rPr>
          <w:rFonts w:ascii="Arial" w:eastAsia="Times New Roman" w:hAnsi="Arial" w:cs="Arial"/>
          <w:b/>
          <w:i/>
          <w:sz w:val="14"/>
          <w:szCs w:val="14"/>
          <w:lang w:eastAsia="hu-HU"/>
        </w:rPr>
      </w:pPr>
    </w:p>
    <w:p w:rsidR="00062217"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Az ösztöndíj folyósítása</w:t>
      </w:r>
    </w:p>
    <w:p w:rsidR="00BD6C0C" w:rsidRPr="003C4B2A" w:rsidRDefault="00BD6C0C" w:rsidP="003D7F85">
      <w:pPr>
        <w:spacing w:after="0" w:line="240" w:lineRule="auto"/>
        <w:jc w:val="both"/>
        <w:rPr>
          <w:rFonts w:ascii="Arial" w:eastAsia="Times New Roman" w:hAnsi="Arial" w:cs="Arial"/>
          <w:b/>
          <w:sz w:val="14"/>
          <w:szCs w:val="14"/>
          <w:lang w:eastAsia="hu-HU"/>
        </w:rPr>
      </w:pP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 időtartama 10 hónap, azaz két egymást követő tanulmányi félév: </w:t>
      </w:r>
    </w:p>
    <w:p w:rsidR="00062217" w:rsidRPr="003C4B2A" w:rsidRDefault="008108AD" w:rsidP="003D7F85">
      <w:pPr>
        <w:spacing w:after="0" w:line="240" w:lineRule="auto"/>
        <w:jc w:val="both"/>
        <w:rPr>
          <w:rFonts w:ascii="Arial" w:eastAsia="Times New Roman" w:hAnsi="Arial" w:cs="Arial"/>
          <w:sz w:val="14"/>
          <w:szCs w:val="14"/>
          <w:lang w:eastAsia="hu-HU"/>
        </w:rPr>
      </w:pPr>
      <w:proofErr w:type="gramStart"/>
      <w:r>
        <w:rPr>
          <w:rFonts w:ascii="Arial" w:eastAsia="Times New Roman" w:hAnsi="Arial" w:cs="Arial"/>
          <w:sz w:val="14"/>
          <w:szCs w:val="14"/>
          <w:lang w:eastAsia="hu-HU"/>
        </w:rPr>
        <w:t>a</w:t>
      </w:r>
      <w:proofErr w:type="gramEnd"/>
      <w:r>
        <w:rPr>
          <w:rFonts w:ascii="Arial" w:eastAsia="Times New Roman" w:hAnsi="Arial" w:cs="Arial"/>
          <w:sz w:val="14"/>
          <w:szCs w:val="14"/>
          <w:lang w:eastAsia="hu-HU"/>
        </w:rPr>
        <w:t xml:space="preserve"> 202</w:t>
      </w:r>
      <w:r w:rsidR="00FA6B98">
        <w:rPr>
          <w:rFonts w:ascii="Arial" w:eastAsia="Times New Roman" w:hAnsi="Arial" w:cs="Arial"/>
          <w:sz w:val="14"/>
          <w:szCs w:val="14"/>
          <w:lang w:eastAsia="hu-HU"/>
        </w:rPr>
        <w:t>3</w:t>
      </w:r>
      <w:r w:rsidR="00727DB1">
        <w:rPr>
          <w:rFonts w:ascii="Arial" w:eastAsia="Times New Roman" w:hAnsi="Arial" w:cs="Arial"/>
          <w:sz w:val="14"/>
          <w:szCs w:val="14"/>
          <w:lang w:eastAsia="hu-HU"/>
        </w:rPr>
        <w:t>/2</w:t>
      </w:r>
      <w:r>
        <w:rPr>
          <w:rFonts w:ascii="Arial" w:eastAsia="Times New Roman" w:hAnsi="Arial" w:cs="Arial"/>
          <w:sz w:val="14"/>
          <w:szCs w:val="14"/>
          <w:lang w:eastAsia="hu-HU"/>
        </w:rPr>
        <w:t>02</w:t>
      </w:r>
      <w:r w:rsidR="00FA6B98">
        <w:rPr>
          <w:rFonts w:ascii="Arial" w:eastAsia="Times New Roman" w:hAnsi="Arial" w:cs="Arial"/>
          <w:sz w:val="14"/>
          <w:szCs w:val="14"/>
          <w:lang w:eastAsia="hu-HU"/>
        </w:rPr>
        <w:t>4</w:t>
      </w:r>
      <w:r w:rsidR="00062217" w:rsidRPr="003C4B2A">
        <w:rPr>
          <w:rFonts w:ascii="Arial" w:eastAsia="Times New Roman" w:hAnsi="Arial" w:cs="Arial"/>
          <w:sz w:val="14"/>
          <w:szCs w:val="14"/>
          <w:lang w:eastAsia="hu-HU"/>
        </w:rPr>
        <w:t>. tanév m</w:t>
      </w:r>
      <w:r w:rsidR="00C8631A">
        <w:rPr>
          <w:rFonts w:ascii="Arial" w:eastAsia="Times New Roman" w:hAnsi="Arial" w:cs="Arial"/>
          <w:sz w:val="14"/>
          <w:szCs w:val="14"/>
          <w:lang w:eastAsia="hu-HU"/>
        </w:rPr>
        <w:t xml:space="preserve">ásodik </w:t>
      </w:r>
      <w:r w:rsidR="00B01DB8">
        <w:rPr>
          <w:rFonts w:ascii="Arial" w:eastAsia="Times New Roman" w:hAnsi="Arial" w:cs="Arial"/>
          <w:sz w:val="14"/>
          <w:szCs w:val="14"/>
          <w:lang w:eastAsia="hu-HU"/>
        </w:rPr>
        <w:t>féléve és a</w:t>
      </w:r>
      <w:r>
        <w:rPr>
          <w:rFonts w:ascii="Arial" w:eastAsia="Times New Roman" w:hAnsi="Arial" w:cs="Arial"/>
          <w:sz w:val="14"/>
          <w:szCs w:val="14"/>
          <w:lang w:eastAsia="hu-HU"/>
        </w:rPr>
        <w:t xml:space="preserve"> 202</w:t>
      </w:r>
      <w:r w:rsidR="00FA6B98">
        <w:rPr>
          <w:rFonts w:ascii="Arial" w:eastAsia="Times New Roman" w:hAnsi="Arial" w:cs="Arial"/>
          <w:sz w:val="14"/>
          <w:szCs w:val="14"/>
          <w:lang w:eastAsia="hu-HU"/>
        </w:rPr>
        <w:t>4</w:t>
      </w:r>
      <w:r>
        <w:rPr>
          <w:rFonts w:ascii="Arial" w:eastAsia="Times New Roman" w:hAnsi="Arial" w:cs="Arial"/>
          <w:sz w:val="14"/>
          <w:szCs w:val="14"/>
          <w:lang w:eastAsia="hu-HU"/>
        </w:rPr>
        <w:t>/202</w:t>
      </w:r>
      <w:r w:rsidR="00FA6B98">
        <w:rPr>
          <w:rFonts w:ascii="Arial" w:eastAsia="Times New Roman" w:hAnsi="Arial" w:cs="Arial"/>
          <w:sz w:val="14"/>
          <w:szCs w:val="14"/>
          <w:lang w:eastAsia="hu-HU"/>
        </w:rPr>
        <w:t>5</w:t>
      </w:r>
      <w:r w:rsidR="00B01DB8">
        <w:rPr>
          <w:rFonts w:ascii="Arial" w:eastAsia="Times New Roman" w:hAnsi="Arial" w:cs="Arial"/>
          <w:sz w:val="14"/>
          <w:szCs w:val="14"/>
          <w:lang w:eastAsia="hu-HU"/>
        </w:rPr>
        <w:t xml:space="preserve">. tanév első </w:t>
      </w:r>
      <w:r w:rsidR="00062217" w:rsidRPr="003C4B2A">
        <w:rPr>
          <w:rFonts w:ascii="Arial" w:eastAsia="Times New Roman" w:hAnsi="Arial" w:cs="Arial"/>
          <w:sz w:val="14"/>
          <w:szCs w:val="14"/>
          <w:lang w:eastAsia="hu-HU"/>
        </w:rPr>
        <w:t>féléve.</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önkormányzatok egy tanulmányi félévre egy összegben utalják át a Támogatáskezelő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intézményi ösztöndíjrész forrása az </w:t>
      </w:r>
      <w:r w:rsidRPr="003C4B2A">
        <w:rPr>
          <w:rFonts w:ascii="Arial" w:eastAsia="Times New Roman" w:hAnsi="Arial" w:cs="Arial"/>
          <w:bCs/>
          <w:sz w:val="14"/>
          <w:szCs w:val="14"/>
          <w:lang w:eastAsia="hu-HU"/>
        </w:rPr>
        <w:t>51/2007. (III. 26.)</w:t>
      </w:r>
      <w:r w:rsidRPr="003C4B2A">
        <w:rPr>
          <w:rFonts w:ascii="Arial" w:eastAsia="Times New Roman" w:hAnsi="Arial" w:cs="Arial"/>
          <w:bCs/>
          <w:i/>
          <w:sz w:val="14"/>
          <w:szCs w:val="14"/>
          <w:lang w:eastAsia="hu-HU"/>
        </w:rPr>
        <w:t xml:space="preserve"> Korm. rendelet</w:t>
      </w:r>
      <w:r w:rsidRPr="003C4B2A">
        <w:rPr>
          <w:rFonts w:ascii="Arial" w:eastAsia="Times New Roman" w:hAnsi="Arial" w:cs="Arial"/>
          <w:sz w:val="14"/>
          <w:szCs w:val="14"/>
          <w:lang w:eastAsia="hu-HU"/>
        </w:rPr>
        <w:t xml:space="preserve"> 18. § (3) bekezdése értelmében az intézmények költségvetésében megjelölt elkülönített forrás.</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ösztöndíjat (mind az önkormányzati, mind az intézményi ösztöndíjrészt) az a felsőoktatási intézmény folyósítja a hallgatónak, amelytől a hallgató – az állami költségvetés terhére – </w:t>
      </w:r>
      <w:r w:rsidR="007F0508">
        <w:rPr>
          <w:rFonts w:ascii="Arial" w:eastAsia="Times New Roman" w:hAnsi="Arial" w:cs="Arial"/>
          <w:sz w:val="14"/>
          <w:szCs w:val="14"/>
          <w:lang w:eastAsia="hu-HU"/>
        </w:rPr>
        <w:t>a hallgatói juttatásokat kapja</w:t>
      </w:r>
      <w:r w:rsidRPr="003C4B2A">
        <w:rPr>
          <w:rFonts w:ascii="Arial" w:eastAsia="Times New Roman" w:hAnsi="Arial" w:cs="Arial"/>
          <w:sz w:val="14"/>
          <w:szCs w:val="14"/>
          <w:lang w:eastAsia="hu-HU"/>
        </w:rPr>
        <w:t xml:space="preserve">. Amennyiben a hallgató egy időben több felsőoktatási intézménnyel is hallgatói jogviszonyban áll, </w:t>
      </w:r>
      <w:r w:rsidR="007F0508">
        <w:rPr>
          <w:rFonts w:ascii="Arial" w:eastAsia="Times New Roman" w:hAnsi="Arial" w:cs="Arial"/>
          <w:sz w:val="14"/>
          <w:szCs w:val="14"/>
          <w:lang w:eastAsia="hu-HU"/>
        </w:rPr>
        <w:t>az a felsőoktatási intézmény folyósítja</w:t>
      </w:r>
      <w:r w:rsidR="00AD6CDF">
        <w:rPr>
          <w:rFonts w:ascii="Arial" w:eastAsia="Times New Roman" w:hAnsi="Arial" w:cs="Arial"/>
          <w:sz w:val="14"/>
          <w:szCs w:val="14"/>
          <w:lang w:eastAsia="hu-HU"/>
        </w:rPr>
        <w:t xml:space="preserve"> számára az ösztöndíjat,</w:t>
      </w:r>
      <w:r w:rsidRPr="003C4B2A">
        <w:rPr>
          <w:rFonts w:ascii="Arial" w:eastAsia="Times New Roman" w:hAnsi="Arial" w:cs="Arial"/>
          <w:sz w:val="14"/>
          <w:szCs w:val="14"/>
          <w:lang w:eastAsia="hu-HU"/>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w:t>
      </w:r>
      <w:r w:rsidR="00AD6CDF">
        <w:rPr>
          <w:rFonts w:ascii="Arial" w:eastAsia="Times New Roman" w:hAnsi="Arial" w:cs="Arial"/>
          <w:sz w:val="14"/>
          <w:szCs w:val="14"/>
          <w:lang w:eastAsia="hu-HU"/>
        </w:rPr>
        <w:t xml:space="preserve"> számára</w:t>
      </w:r>
      <w:r w:rsidRPr="003C4B2A">
        <w:rPr>
          <w:rFonts w:ascii="Arial" w:eastAsia="Times New Roman" w:hAnsi="Arial" w:cs="Arial"/>
          <w:sz w:val="14"/>
          <w:szCs w:val="14"/>
          <w:lang w:eastAsia="hu-HU"/>
        </w:rPr>
        <w:t xml:space="preserve"> az állami felsőoktatási intézmény </w:t>
      </w:r>
      <w:r w:rsidR="00AD6CDF">
        <w:rPr>
          <w:rFonts w:ascii="Arial" w:eastAsia="Times New Roman" w:hAnsi="Arial" w:cs="Arial"/>
          <w:sz w:val="14"/>
          <w:szCs w:val="14"/>
          <w:lang w:eastAsia="hu-HU"/>
        </w:rPr>
        <w:t>folyósítja az ösztöndíjat.</w:t>
      </w:r>
      <w:r w:rsidRPr="003C4B2A">
        <w:rPr>
          <w:rFonts w:ascii="Arial" w:eastAsia="Times New Roman" w:hAnsi="Arial" w:cs="Arial"/>
          <w:sz w:val="14"/>
          <w:szCs w:val="14"/>
          <w:lang w:eastAsia="hu-HU"/>
        </w:rPr>
        <w:t xml:space="preserve"> A kifizetés előtt a jogosultságot, valamint a hallgatói jogviszony fennállását az intézmény megvizsgálja. </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ösztöndíj folyósít</w:t>
      </w:r>
      <w:r w:rsidR="008E6C86">
        <w:rPr>
          <w:rFonts w:ascii="Arial" w:eastAsia="Times New Roman" w:hAnsi="Arial" w:cs="Arial"/>
          <w:sz w:val="14"/>
          <w:szCs w:val="14"/>
          <w:lang w:eastAsia="hu-HU"/>
        </w:rPr>
        <w:t>ásának kezdete legkorábban: 202</w:t>
      </w:r>
      <w:r w:rsidR="00FA6B98">
        <w:rPr>
          <w:rFonts w:ascii="Arial" w:eastAsia="Times New Roman" w:hAnsi="Arial" w:cs="Arial"/>
          <w:sz w:val="14"/>
          <w:szCs w:val="14"/>
          <w:lang w:eastAsia="hu-HU"/>
        </w:rPr>
        <w:t>4</w:t>
      </w:r>
      <w:r w:rsidRPr="003C4B2A">
        <w:rPr>
          <w:rFonts w:ascii="Arial" w:eastAsia="Times New Roman" w:hAnsi="Arial" w:cs="Arial"/>
          <w:sz w:val="14"/>
          <w:szCs w:val="14"/>
          <w:lang w:eastAsia="hu-HU"/>
        </w:rPr>
        <w:t>. március.</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elnyert ösztöndíjat közvetlen adó- és TB-járulékfizetési kötelezettség nem terheli (lásd a személyi jövedelemadóról szóló 1995. évi CXVII. törvény 1. sz. melléklet 3.2.6. és 4.17. pontját).</w:t>
      </w:r>
    </w:p>
    <w:p w:rsidR="00BD6C0C" w:rsidRPr="003C4B2A" w:rsidRDefault="00BD6C0C" w:rsidP="003D7F85">
      <w:pPr>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 pályázók értesítési kötelezettségei</w:t>
      </w:r>
    </w:p>
    <w:p w:rsidR="00BD6C0C" w:rsidRPr="003C4B2A" w:rsidRDefault="00BD6C0C" w:rsidP="003D7F85">
      <w:pPr>
        <w:spacing w:after="0" w:line="240" w:lineRule="auto"/>
        <w:jc w:val="both"/>
        <w:rPr>
          <w:rFonts w:ascii="Arial" w:eastAsia="Times New Roman" w:hAnsi="Arial" w:cs="Arial"/>
          <w:b/>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bCs/>
          <w:sz w:val="14"/>
          <w:szCs w:val="14"/>
          <w:lang w:eastAsia="hu-HU"/>
        </w:rPr>
        <w:lastRenderedPageBreak/>
        <w:t>Az ösztöndíjban részesülő hallgató köteles az ösztöndíj folyósításának időszaka alatt minden, az ösztöndíj folyósítását érintő változásról haladéktalanu</w:t>
      </w:r>
      <w:r w:rsidR="00DE40E0">
        <w:rPr>
          <w:rFonts w:ascii="Arial" w:eastAsia="Times New Roman" w:hAnsi="Arial" w:cs="Arial"/>
          <w:bCs/>
          <w:sz w:val="14"/>
          <w:szCs w:val="14"/>
          <w:lang w:eastAsia="hu-HU"/>
        </w:rPr>
        <w:t>l (de legkésőbb 15 napon belül)</w:t>
      </w:r>
      <w:r w:rsidRPr="003C4B2A">
        <w:rPr>
          <w:rFonts w:ascii="Arial" w:eastAsia="Times New Roman" w:hAnsi="Arial" w:cs="Arial"/>
          <w:bCs/>
          <w:sz w:val="14"/>
          <w:szCs w:val="14"/>
          <w:lang w:eastAsia="hu-HU"/>
        </w:rPr>
        <w:t xml:space="preserve"> értesíteni</w:t>
      </w:r>
      <w:r w:rsidR="00DE40E0">
        <w:rPr>
          <w:rFonts w:ascii="Arial" w:eastAsia="Times New Roman" w:hAnsi="Arial" w:cs="Arial"/>
          <w:sz w:val="14"/>
          <w:szCs w:val="14"/>
          <w:lang w:eastAsia="hu-HU"/>
        </w:rPr>
        <w:t xml:space="preserve"> </w:t>
      </w:r>
      <w:r w:rsidRPr="003C4B2A">
        <w:rPr>
          <w:rFonts w:ascii="Arial" w:eastAsia="Times New Roman" w:hAnsi="Arial" w:cs="Arial"/>
          <w:bCs/>
          <w:sz w:val="14"/>
          <w:szCs w:val="14"/>
          <w:lang w:eastAsia="hu-HU"/>
        </w:rPr>
        <w:t xml:space="preserve">a Támogatáskezelőt </w:t>
      </w:r>
      <w:r w:rsidR="00DE40E0">
        <w:rPr>
          <w:rFonts w:ascii="Arial" w:eastAsia="Times New Roman" w:hAnsi="Arial" w:cs="Arial"/>
          <w:bCs/>
          <w:sz w:val="14"/>
          <w:szCs w:val="14"/>
          <w:lang w:eastAsia="hu-HU"/>
        </w:rPr>
        <w:t xml:space="preserve">és a folyósító felsőoktatási intézményt. </w:t>
      </w:r>
      <w:r w:rsidRPr="003C4B2A">
        <w:rPr>
          <w:rFonts w:ascii="Arial" w:eastAsia="Times New Roman" w:hAnsi="Arial" w:cs="Arial"/>
          <w:sz w:val="14"/>
          <w:szCs w:val="14"/>
          <w:lang w:eastAsia="hu-HU"/>
        </w:rPr>
        <w:t xml:space="preserve">A bejelentést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rendszeren keresztül kell kezdeményezniük. Az értesítési kötelezettséget a hallgató 5 munkanapon belül köteles teljesíteni az alábbi adatok változásakor:</w:t>
      </w:r>
    </w:p>
    <w:p w:rsidR="00BD6C0C" w:rsidRDefault="00BD6C0C" w:rsidP="003D7F85">
      <w:pPr>
        <w:spacing w:after="0" w:line="240" w:lineRule="auto"/>
        <w:jc w:val="both"/>
        <w:rPr>
          <w:rFonts w:ascii="Arial" w:eastAsia="Times New Roman" w:hAnsi="Arial" w:cs="Arial"/>
          <w:sz w:val="14"/>
          <w:szCs w:val="14"/>
          <w:lang w:eastAsia="hu-HU"/>
        </w:rPr>
      </w:pPr>
    </w:p>
    <w:p w:rsidR="00BE013E" w:rsidRPr="00BE013E" w:rsidRDefault="00BE013E" w:rsidP="00BE013E">
      <w:pPr>
        <w:pStyle w:val="Listaszerbekezds"/>
        <w:numPr>
          <w:ilvl w:val="0"/>
          <w:numId w:val="3"/>
        </w:numPr>
        <w:spacing w:after="0" w:line="240" w:lineRule="auto"/>
        <w:jc w:val="both"/>
        <w:rPr>
          <w:rFonts w:ascii="Arial" w:eastAsia="Times New Roman" w:hAnsi="Arial" w:cs="Arial"/>
          <w:b/>
          <w:sz w:val="14"/>
          <w:szCs w:val="14"/>
          <w:lang w:eastAsia="hu-HU"/>
        </w:rPr>
      </w:pPr>
      <w:r w:rsidRPr="00BE013E">
        <w:rPr>
          <w:rFonts w:ascii="Arial" w:eastAsia="Times New Roman" w:hAnsi="Arial" w:cs="Arial"/>
          <w:b/>
          <w:sz w:val="14"/>
          <w:szCs w:val="14"/>
          <w:lang w:eastAsia="hu-HU"/>
        </w:rPr>
        <w:t>tanulmányok szüneteltetése, halasztása</w:t>
      </w:r>
    </w:p>
    <w:p w:rsidR="00062217" w:rsidRPr="003C4B2A" w:rsidRDefault="00DE40E0" w:rsidP="003D7F85">
      <w:pPr>
        <w:numPr>
          <w:ilvl w:val="0"/>
          <w:numId w:val="3"/>
        </w:numPr>
        <w:spacing w:after="0" w:line="240" w:lineRule="auto"/>
        <w:jc w:val="both"/>
        <w:rPr>
          <w:rFonts w:ascii="Arial" w:eastAsia="Times New Roman" w:hAnsi="Arial" w:cs="Arial"/>
          <w:b/>
          <w:sz w:val="14"/>
          <w:szCs w:val="14"/>
          <w:lang w:eastAsia="hu-HU"/>
        </w:rPr>
      </w:pPr>
      <w:r>
        <w:rPr>
          <w:rFonts w:ascii="Arial" w:eastAsia="Times New Roman" w:hAnsi="Arial" w:cs="Arial"/>
          <w:b/>
          <w:sz w:val="14"/>
          <w:szCs w:val="14"/>
          <w:lang w:eastAsia="hu-HU"/>
        </w:rPr>
        <w:t>tanulmányok helyének megváltozása (új felsőoktatási intézmény, kar, szak megadásával),</w:t>
      </w:r>
    </w:p>
    <w:p w:rsidR="00062217" w:rsidRPr="00DE40E0" w:rsidRDefault="00DE40E0" w:rsidP="00DE40E0">
      <w:pPr>
        <w:numPr>
          <w:ilvl w:val="0"/>
          <w:numId w:val="3"/>
        </w:numPr>
        <w:spacing w:after="0" w:line="240" w:lineRule="auto"/>
        <w:jc w:val="both"/>
        <w:rPr>
          <w:rFonts w:ascii="Arial" w:eastAsia="Times New Roman" w:hAnsi="Arial" w:cs="Arial"/>
          <w:b/>
          <w:sz w:val="14"/>
          <w:szCs w:val="14"/>
          <w:lang w:eastAsia="hu-HU"/>
        </w:rPr>
      </w:pPr>
      <w:r>
        <w:rPr>
          <w:rFonts w:ascii="Arial" w:eastAsia="Times New Roman" w:hAnsi="Arial" w:cs="Arial"/>
          <w:b/>
          <w:sz w:val="14"/>
          <w:szCs w:val="14"/>
          <w:lang w:eastAsia="hu-HU"/>
        </w:rPr>
        <w:t>tanulmányi státusz</w:t>
      </w:r>
      <w:r w:rsidR="00F00228">
        <w:rPr>
          <w:rFonts w:ascii="Arial" w:eastAsia="Times New Roman" w:hAnsi="Arial" w:cs="Arial"/>
          <w:b/>
          <w:sz w:val="14"/>
          <w:szCs w:val="14"/>
          <w:lang w:eastAsia="hu-HU"/>
        </w:rPr>
        <w:t xml:space="preserve"> (munkarend, képzési forma, fina</w:t>
      </w:r>
      <w:r>
        <w:rPr>
          <w:rFonts w:ascii="Arial" w:eastAsia="Times New Roman" w:hAnsi="Arial" w:cs="Arial"/>
          <w:b/>
          <w:sz w:val="14"/>
          <w:szCs w:val="14"/>
          <w:lang w:eastAsia="hu-HU"/>
        </w:rPr>
        <w:t>nszírozási forma) változása</w:t>
      </w:r>
      <w:r w:rsidR="00062217" w:rsidRPr="003C4B2A">
        <w:rPr>
          <w:rFonts w:ascii="Arial" w:eastAsia="Times New Roman" w:hAnsi="Arial" w:cs="Arial"/>
          <w:b/>
          <w:sz w:val="14"/>
          <w:szCs w:val="14"/>
          <w:lang w:eastAsia="hu-HU"/>
        </w:rPr>
        <w:t>;</w:t>
      </w:r>
    </w:p>
    <w:p w:rsidR="00062217" w:rsidRDefault="00062217" w:rsidP="003D7F85">
      <w:pPr>
        <w:numPr>
          <w:ilvl w:val="0"/>
          <w:numId w:val="3"/>
        </w:num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személyes adatainak (név, lakóhely</w:t>
      </w:r>
      <w:r w:rsidR="006210EC">
        <w:rPr>
          <w:rFonts w:ascii="Arial" w:eastAsia="Times New Roman" w:hAnsi="Arial" w:cs="Arial"/>
          <w:b/>
          <w:sz w:val="14"/>
          <w:szCs w:val="14"/>
          <w:lang w:eastAsia="hu-HU"/>
        </w:rPr>
        <w:t>, elektronikus levelezési cím</w:t>
      </w:r>
      <w:r w:rsidRPr="003C4B2A">
        <w:rPr>
          <w:rFonts w:ascii="Arial" w:eastAsia="Times New Roman" w:hAnsi="Arial" w:cs="Arial"/>
          <w:b/>
          <w:sz w:val="14"/>
          <w:szCs w:val="14"/>
          <w:lang w:eastAsia="hu-HU"/>
        </w:rPr>
        <w:t>) változása.</w:t>
      </w:r>
    </w:p>
    <w:p w:rsidR="00BD6C0C" w:rsidRPr="003C4B2A" w:rsidRDefault="00BD6C0C" w:rsidP="00BD6C0C">
      <w:pPr>
        <w:spacing w:after="0" w:line="240" w:lineRule="auto"/>
        <w:ind w:left="360"/>
        <w:jc w:val="both"/>
        <w:rPr>
          <w:rFonts w:ascii="Arial" w:eastAsia="Times New Roman" w:hAnsi="Arial" w:cs="Arial"/>
          <w:b/>
          <w:sz w:val="14"/>
          <w:szCs w:val="14"/>
          <w:lang w:eastAsia="hu-HU"/>
        </w:rPr>
      </w:pPr>
    </w:p>
    <w:p w:rsidR="00062217" w:rsidRPr="003C4B2A" w:rsidRDefault="00062217" w:rsidP="003D7F85">
      <w:pPr>
        <w:tabs>
          <w:tab w:val="num" w:pos="0"/>
        </w:tabs>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 xml:space="preserve">Az az ösztöndíjas, aki értesítési kötelezettségének </w:t>
      </w:r>
      <w:r w:rsidR="00DD284B">
        <w:rPr>
          <w:rFonts w:ascii="Arial" w:eastAsia="Times New Roman" w:hAnsi="Arial" w:cs="Arial"/>
          <w:snapToGrid w:val="0"/>
          <w:sz w:val="14"/>
          <w:szCs w:val="14"/>
          <w:lang w:eastAsia="hu-HU"/>
        </w:rPr>
        <w:t>nem tesz eleget,</w:t>
      </w:r>
      <w:r w:rsidRPr="003C4B2A">
        <w:rPr>
          <w:rFonts w:ascii="Arial" w:eastAsia="Times New Roman" w:hAnsi="Arial" w:cs="Arial"/>
          <w:snapToGrid w:val="0"/>
          <w:sz w:val="14"/>
          <w:szCs w:val="14"/>
          <w:lang w:eastAsia="hu-HU"/>
        </w:rPr>
        <w:t xml:space="preserve"> az </w:t>
      </w:r>
      <w:r w:rsidR="00DD284B">
        <w:rPr>
          <w:rFonts w:ascii="Arial" w:eastAsia="Times New Roman" w:hAnsi="Arial" w:cs="Arial"/>
          <w:snapToGrid w:val="0"/>
          <w:sz w:val="14"/>
          <w:szCs w:val="14"/>
          <w:lang w:eastAsia="hu-HU"/>
        </w:rPr>
        <w:t>ösztöndíj folyósításáb</w:t>
      </w:r>
      <w:r w:rsidRPr="003C4B2A">
        <w:rPr>
          <w:rFonts w:ascii="Arial" w:eastAsia="Times New Roman" w:hAnsi="Arial" w:cs="Arial"/>
          <w:snapToGrid w:val="0"/>
          <w:sz w:val="14"/>
          <w:szCs w:val="14"/>
          <w:lang w:eastAsia="hu-HU"/>
        </w:rPr>
        <w:t>ól</w:t>
      </w:r>
      <w:r w:rsidR="00B465E1">
        <w:rPr>
          <w:rFonts w:ascii="Arial" w:eastAsia="Times New Roman" w:hAnsi="Arial" w:cs="Arial"/>
          <w:snapToGrid w:val="0"/>
          <w:sz w:val="14"/>
          <w:szCs w:val="14"/>
          <w:lang w:eastAsia="hu-HU"/>
        </w:rPr>
        <w:t xml:space="preserve"> és az ösztöndíjrendszer </w:t>
      </w:r>
      <w:r w:rsidR="00DD284B">
        <w:rPr>
          <w:rFonts w:ascii="Arial" w:eastAsia="Times New Roman" w:hAnsi="Arial" w:cs="Arial"/>
          <w:snapToGrid w:val="0"/>
          <w:sz w:val="14"/>
          <w:szCs w:val="14"/>
          <w:lang w:eastAsia="hu-HU"/>
        </w:rPr>
        <w:t>következő évi fordulójából kiz</w:t>
      </w:r>
      <w:r w:rsidR="00A44D42">
        <w:rPr>
          <w:rFonts w:ascii="Arial" w:eastAsia="Times New Roman" w:hAnsi="Arial" w:cs="Arial"/>
          <w:snapToGrid w:val="0"/>
          <w:sz w:val="14"/>
          <w:szCs w:val="14"/>
          <w:lang w:eastAsia="hu-HU"/>
        </w:rPr>
        <w:t xml:space="preserve">árható. Az az ösztöndíjas, aki </w:t>
      </w:r>
      <w:r w:rsidR="00DD284B">
        <w:rPr>
          <w:rFonts w:ascii="Arial" w:eastAsia="Times New Roman" w:hAnsi="Arial" w:cs="Arial"/>
          <w:snapToGrid w:val="0"/>
          <w:sz w:val="14"/>
          <w:szCs w:val="14"/>
          <w:lang w:eastAsia="hu-HU"/>
        </w:rPr>
        <w:t>határidőn belüli értesítési kötelezettségének elmulasztása miatt esik el az ösztöndíj folyósításától, a tanulmányi félév lezárását követően (</w:t>
      </w:r>
      <w:r w:rsidRPr="003C4B2A">
        <w:rPr>
          <w:rFonts w:ascii="Arial" w:eastAsia="Times New Roman" w:hAnsi="Arial" w:cs="Arial"/>
          <w:snapToGrid w:val="0"/>
          <w:sz w:val="14"/>
          <w:szCs w:val="14"/>
          <w:lang w:eastAsia="hu-HU"/>
        </w:rPr>
        <w:t>június 30-ig, illetve január 31-ig</w:t>
      </w:r>
      <w:r w:rsidR="00DD284B">
        <w:rPr>
          <w:rFonts w:ascii="Arial" w:eastAsia="Times New Roman" w:hAnsi="Arial" w:cs="Arial"/>
          <w:snapToGrid w:val="0"/>
          <w:sz w:val="14"/>
          <w:szCs w:val="14"/>
          <w:lang w:eastAsia="hu-HU"/>
        </w:rPr>
        <w:t>)</w:t>
      </w:r>
      <w:r w:rsidRPr="003C4B2A">
        <w:rPr>
          <w:rFonts w:ascii="Arial" w:eastAsia="Times New Roman" w:hAnsi="Arial" w:cs="Arial"/>
          <w:snapToGrid w:val="0"/>
          <w:sz w:val="14"/>
          <w:szCs w:val="14"/>
          <w:lang w:eastAsia="hu-HU"/>
        </w:rPr>
        <w:t xml:space="preserve"> ki nem fizetett ösztöndíjára már nem tarthat igényt.</w:t>
      </w:r>
    </w:p>
    <w:p w:rsidR="00062217" w:rsidRPr="003C4B2A" w:rsidRDefault="00062217" w:rsidP="003D7F85">
      <w:pPr>
        <w:tabs>
          <w:tab w:val="num" w:pos="0"/>
        </w:tabs>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Az ösztöndíjas 30 napon belül köteles a jogosulatlanul felvett ösztöndíjat a folyósító felsőoktatási intézmény részére visszafizetni.</w:t>
      </w:r>
    </w:p>
    <w:p w:rsidR="00062217" w:rsidRPr="003C4B2A" w:rsidRDefault="00062217" w:rsidP="003D7F85">
      <w:pPr>
        <w:tabs>
          <w:tab w:val="num" w:pos="0"/>
        </w:tabs>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 xml:space="preserve">Az ösztöndíjas lemondhat a számára megítélt támogatásról, amit az </w:t>
      </w:r>
      <w:proofErr w:type="spellStart"/>
      <w:r w:rsidRPr="003C4B2A">
        <w:rPr>
          <w:rFonts w:ascii="Arial" w:eastAsia="Times New Roman" w:hAnsi="Arial" w:cs="Arial"/>
          <w:snapToGrid w:val="0"/>
          <w:sz w:val="14"/>
          <w:szCs w:val="14"/>
          <w:lang w:eastAsia="hu-HU"/>
        </w:rPr>
        <w:t>EPER-Bursa</w:t>
      </w:r>
      <w:proofErr w:type="spellEnd"/>
      <w:r w:rsidRPr="003C4B2A">
        <w:rPr>
          <w:rFonts w:ascii="Arial" w:eastAsia="Times New Roman" w:hAnsi="Arial" w:cs="Arial"/>
          <w:snapToGrid w:val="0"/>
          <w:sz w:val="14"/>
          <w:szCs w:val="14"/>
          <w:lang w:eastAsia="hu-HU"/>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062217" w:rsidRDefault="00062217" w:rsidP="003D7F85">
      <w:pPr>
        <w:tabs>
          <w:tab w:val="num" w:pos="0"/>
        </w:tabs>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41CDA" w:rsidRPr="003C4B2A" w:rsidRDefault="00D41CDA" w:rsidP="003D7F85">
      <w:pPr>
        <w:tabs>
          <w:tab w:val="num" w:pos="0"/>
        </w:tabs>
        <w:spacing w:after="0" w:line="240" w:lineRule="auto"/>
        <w:jc w:val="both"/>
        <w:rPr>
          <w:rFonts w:ascii="Arial" w:eastAsia="Times New Roman" w:hAnsi="Arial" w:cs="Arial"/>
          <w:sz w:val="14"/>
          <w:szCs w:val="14"/>
          <w:lang w:eastAsia="hu-HU"/>
        </w:rPr>
      </w:pPr>
    </w:p>
    <w:p w:rsidR="00062217" w:rsidRDefault="00062217" w:rsidP="003D7F85">
      <w:pPr>
        <w:tabs>
          <w:tab w:val="num" w:pos="0"/>
        </w:tabs>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Lebonyolítás</w:t>
      </w:r>
    </w:p>
    <w:p w:rsidR="00BD6C0C" w:rsidRPr="003C4B2A" w:rsidRDefault="00BD6C0C" w:rsidP="003D7F85">
      <w:pPr>
        <w:tabs>
          <w:tab w:val="num" w:pos="0"/>
        </w:tabs>
        <w:spacing w:after="0" w:line="240" w:lineRule="auto"/>
        <w:jc w:val="both"/>
        <w:rPr>
          <w:rFonts w:ascii="Arial" w:eastAsia="Times New Roman" w:hAnsi="Arial" w:cs="Arial"/>
          <w:b/>
          <w:sz w:val="14"/>
          <w:szCs w:val="14"/>
          <w:lang w:eastAsia="hu-HU"/>
        </w:rPr>
      </w:pPr>
    </w:p>
    <w:p w:rsidR="00062217" w:rsidRDefault="00062217" w:rsidP="003D7F85">
      <w:pPr>
        <w:tabs>
          <w:tab w:val="num" w:pos="0"/>
        </w:tabs>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ösztöndíjpályázattal kapcsolatos központi adatbázis-kezelői, koordinációs, a települési és a megyei önkormányzati ösztöndíjjal kapcsolatos pénzkezelési feladatokat a </w:t>
      </w:r>
      <w:r w:rsidR="00FA6B98">
        <w:rPr>
          <w:rFonts w:ascii="Arial" w:eastAsia="Times New Roman" w:hAnsi="Arial" w:cs="Arial"/>
          <w:sz w:val="14"/>
          <w:szCs w:val="14"/>
          <w:lang w:eastAsia="hu-HU"/>
        </w:rPr>
        <w:t>NKTK</w:t>
      </w:r>
      <w:r w:rsidRPr="003C4B2A">
        <w:rPr>
          <w:rFonts w:ascii="Arial" w:eastAsia="Times New Roman" w:hAnsi="Arial" w:cs="Arial"/>
          <w:sz w:val="14"/>
          <w:szCs w:val="14"/>
          <w:lang w:eastAsia="hu-HU"/>
        </w:rPr>
        <w:t xml:space="preserve"> látja el. </w:t>
      </w:r>
    </w:p>
    <w:p w:rsidR="00BD6C0C" w:rsidRPr="003C4B2A" w:rsidRDefault="00BD6C0C" w:rsidP="003D7F85">
      <w:pPr>
        <w:tabs>
          <w:tab w:val="num" w:pos="0"/>
        </w:tabs>
        <w:spacing w:after="0" w:line="240" w:lineRule="auto"/>
        <w:jc w:val="both"/>
        <w:rPr>
          <w:rFonts w:ascii="Arial" w:eastAsia="Times New Roman" w:hAnsi="Arial" w:cs="Arial"/>
          <w:sz w:val="14"/>
          <w:szCs w:val="14"/>
          <w:lang w:eastAsia="hu-HU"/>
        </w:rPr>
      </w:pPr>
    </w:p>
    <w:p w:rsidR="00062217" w:rsidRPr="003C4B2A" w:rsidRDefault="00062217" w:rsidP="003D7F85">
      <w:pPr>
        <w:tabs>
          <w:tab w:val="num" w:pos="0"/>
        </w:tabs>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 </w:t>
      </w:r>
      <w:r w:rsidR="00FA6B98">
        <w:rPr>
          <w:rFonts w:ascii="Arial" w:eastAsia="Times New Roman" w:hAnsi="Arial" w:cs="Arial"/>
          <w:sz w:val="14"/>
          <w:szCs w:val="14"/>
          <w:lang w:eastAsia="hu-HU"/>
        </w:rPr>
        <w:t>NKTK</w:t>
      </w:r>
      <w:r w:rsidRPr="003C4B2A">
        <w:rPr>
          <w:rFonts w:ascii="Arial" w:eastAsia="Times New Roman" w:hAnsi="Arial" w:cs="Arial"/>
          <w:sz w:val="14"/>
          <w:szCs w:val="14"/>
          <w:lang w:eastAsia="hu-HU"/>
        </w:rPr>
        <w:t xml:space="preserve"> elérhetősége:</w:t>
      </w:r>
    </w:p>
    <w:p w:rsidR="00062217" w:rsidRPr="003C4B2A" w:rsidRDefault="00062217" w:rsidP="003D7F85">
      <w:pPr>
        <w:tabs>
          <w:tab w:val="num" w:pos="0"/>
        </w:tabs>
        <w:spacing w:after="0" w:line="240" w:lineRule="auto"/>
        <w:jc w:val="both"/>
        <w:rPr>
          <w:rFonts w:ascii="Arial" w:eastAsia="Times New Roman" w:hAnsi="Arial" w:cs="Arial"/>
          <w:sz w:val="14"/>
          <w:szCs w:val="14"/>
          <w:lang w:eastAsia="hu-HU"/>
        </w:rPr>
      </w:pPr>
    </w:p>
    <w:p w:rsidR="00FA6B98" w:rsidRDefault="00FA6B98" w:rsidP="003D7F85">
      <w:pPr>
        <w:tabs>
          <w:tab w:val="num" w:pos="0"/>
        </w:tabs>
        <w:spacing w:after="0" w:line="240" w:lineRule="auto"/>
        <w:jc w:val="center"/>
        <w:rPr>
          <w:rFonts w:ascii="Arial" w:eastAsia="Times New Roman" w:hAnsi="Arial" w:cs="Arial"/>
          <w:sz w:val="14"/>
          <w:szCs w:val="14"/>
          <w:lang w:eastAsia="hu-HU"/>
        </w:rPr>
      </w:pPr>
      <w:r>
        <w:rPr>
          <w:rFonts w:ascii="Arial" w:eastAsia="Times New Roman" w:hAnsi="Arial" w:cs="Arial"/>
          <w:sz w:val="14"/>
          <w:szCs w:val="14"/>
          <w:lang w:eastAsia="hu-HU"/>
        </w:rPr>
        <w:t>Nemzeti Kulturális Támogatás</w:t>
      </w:r>
      <w:r w:rsidR="00062217" w:rsidRPr="003C4B2A">
        <w:rPr>
          <w:rFonts w:ascii="Arial" w:eastAsia="Times New Roman" w:hAnsi="Arial" w:cs="Arial"/>
          <w:sz w:val="14"/>
          <w:szCs w:val="14"/>
          <w:lang w:eastAsia="hu-HU"/>
        </w:rPr>
        <w:t>kezelő</w:t>
      </w:r>
      <w:r>
        <w:rPr>
          <w:rFonts w:ascii="Arial" w:eastAsia="Times New Roman" w:hAnsi="Arial" w:cs="Arial"/>
          <w:sz w:val="14"/>
          <w:szCs w:val="14"/>
          <w:lang w:eastAsia="hu-HU"/>
        </w:rPr>
        <w:t xml:space="preserve"> </w:t>
      </w:r>
    </w:p>
    <w:p w:rsidR="00062217" w:rsidRPr="003C4B2A" w:rsidRDefault="00FA6B98" w:rsidP="003D7F85">
      <w:pPr>
        <w:tabs>
          <w:tab w:val="num" w:pos="0"/>
        </w:tabs>
        <w:spacing w:after="0" w:line="240" w:lineRule="auto"/>
        <w:jc w:val="center"/>
        <w:rPr>
          <w:rFonts w:ascii="Arial" w:eastAsia="Times New Roman" w:hAnsi="Arial" w:cs="Arial"/>
          <w:sz w:val="14"/>
          <w:szCs w:val="14"/>
          <w:lang w:eastAsia="hu-HU"/>
        </w:rPr>
      </w:pPr>
      <w:r>
        <w:rPr>
          <w:rFonts w:ascii="Arial" w:eastAsia="Times New Roman" w:hAnsi="Arial" w:cs="Arial"/>
          <w:sz w:val="14"/>
          <w:szCs w:val="14"/>
          <w:lang w:eastAsia="hu-HU"/>
        </w:rPr>
        <w:t xml:space="preserve"> </w:t>
      </w:r>
      <w:proofErr w:type="spellStart"/>
      <w:r w:rsidR="00062217" w:rsidRPr="003C4B2A">
        <w:rPr>
          <w:rFonts w:ascii="Arial" w:eastAsia="Times New Roman" w:hAnsi="Arial" w:cs="Arial"/>
          <w:sz w:val="14"/>
          <w:szCs w:val="14"/>
          <w:lang w:eastAsia="hu-HU"/>
        </w:rPr>
        <w:t>Bursa</w:t>
      </w:r>
      <w:proofErr w:type="spellEnd"/>
      <w:r w:rsidR="00062217" w:rsidRPr="003C4B2A">
        <w:rPr>
          <w:rFonts w:ascii="Arial" w:eastAsia="Times New Roman" w:hAnsi="Arial" w:cs="Arial"/>
          <w:sz w:val="14"/>
          <w:szCs w:val="14"/>
          <w:lang w:eastAsia="hu-HU"/>
        </w:rPr>
        <w:t xml:space="preserve"> Hungarica</w:t>
      </w:r>
      <w:r w:rsidR="00A44D42">
        <w:rPr>
          <w:rFonts w:ascii="Arial" w:eastAsia="Times New Roman" w:hAnsi="Arial" w:cs="Arial"/>
          <w:sz w:val="14"/>
          <w:szCs w:val="14"/>
          <w:lang w:eastAsia="hu-HU"/>
        </w:rPr>
        <w:t xml:space="preserve"> </w:t>
      </w:r>
      <w:r>
        <w:rPr>
          <w:rFonts w:ascii="Arial" w:eastAsia="Times New Roman" w:hAnsi="Arial" w:cs="Arial"/>
          <w:sz w:val="14"/>
          <w:szCs w:val="14"/>
          <w:lang w:eastAsia="hu-HU"/>
        </w:rPr>
        <w:t>Ügyfélszolgálat</w:t>
      </w:r>
    </w:p>
    <w:p w:rsidR="00062217" w:rsidRPr="003C4B2A" w:rsidRDefault="00062217" w:rsidP="003D7F85">
      <w:pPr>
        <w:tabs>
          <w:tab w:val="num" w:pos="0"/>
        </w:tabs>
        <w:spacing w:after="0" w:line="240" w:lineRule="auto"/>
        <w:jc w:val="center"/>
        <w:rPr>
          <w:rFonts w:ascii="Arial" w:eastAsia="Times New Roman" w:hAnsi="Arial" w:cs="Arial"/>
          <w:sz w:val="14"/>
          <w:szCs w:val="14"/>
          <w:lang w:eastAsia="hu-HU"/>
        </w:rPr>
      </w:pPr>
      <w:r w:rsidRPr="003C4B2A">
        <w:rPr>
          <w:rFonts w:ascii="Arial" w:eastAsia="Times New Roman" w:hAnsi="Arial" w:cs="Arial"/>
          <w:sz w:val="14"/>
          <w:szCs w:val="14"/>
          <w:lang w:eastAsia="hu-HU"/>
        </w:rPr>
        <w:t>1381 Budapest, Pf.: 1418</w:t>
      </w:r>
      <w:r w:rsidR="00724955">
        <w:rPr>
          <w:rFonts w:ascii="Arial" w:eastAsia="Times New Roman" w:hAnsi="Arial" w:cs="Arial"/>
          <w:sz w:val="14"/>
          <w:szCs w:val="14"/>
          <w:lang w:eastAsia="hu-HU"/>
        </w:rPr>
        <w:t xml:space="preserve"> - </w:t>
      </w:r>
      <w:r w:rsidRPr="003C4B2A">
        <w:rPr>
          <w:rFonts w:ascii="Arial" w:eastAsia="Times New Roman" w:hAnsi="Arial" w:cs="Arial"/>
          <w:sz w:val="14"/>
          <w:szCs w:val="14"/>
          <w:lang w:eastAsia="hu-HU"/>
        </w:rPr>
        <w:t>Tel</w:t>
      </w:r>
      <w:proofErr w:type="gramStart"/>
      <w:r w:rsidRPr="003C4B2A">
        <w:rPr>
          <w:rFonts w:ascii="Arial" w:eastAsia="Times New Roman" w:hAnsi="Arial" w:cs="Arial"/>
          <w:sz w:val="14"/>
          <w:szCs w:val="14"/>
          <w:lang w:eastAsia="hu-HU"/>
        </w:rPr>
        <w:t>.:</w:t>
      </w:r>
      <w:proofErr w:type="gramEnd"/>
      <w:r w:rsidR="00A44D42">
        <w:rPr>
          <w:rFonts w:ascii="Arial" w:eastAsia="Times New Roman" w:hAnsi="Arial" w:cs="Arial"/>
          <w:sz w:val="14"/>
          <w:szCs w:val="14"/>
          <w:lang w:eastAsia="hu-HU"/>
        </w:rPr>
        <w:t xml:space="preserve"> (06-1) 550-2700</w:t>
      </w:r>
    </w:p>
    <w:p w:rsidR="00062217" w:rsidRPr="003C4B2A" w:rsidRDefault="00062217" w:rsidP="003D7F85">
      <w:pPr>
        <w:tabs>
          <w:tab w:val="num" w:pos="0"/>
        </w:tabs>
        <w:spacing w:after="0" w:line="240" w:lineRule="auto"/>
        <w:jc w:val="center"/>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E-mail: </w:t>
      </w:r>
      <w:hyperlink r:id="rId6" w:history="1">
        <w:r w:rsidR="00FA6B98" w:rsidRPr="00202398">
          <w:rPr>
            <w:rStyle w:val="Hiperhivatkozs"/>
            <w:rFonts w:ascii="Arial" w:eastAsia="Times New Roman" w:hAnsi="Arial" w:cs="Arial"/>
            <w:sz w:val="14"/>
            <w:szCs w:val="14"/>
            <w:lang w:eastAsia="hu-HU"/>
          </w:rPr>
          <w:t>bursa@nktk.hu</w:t>
        </w:r>
      </w:hyperlink>
      <w:r w:rsidR="00724955">
        <w:rPr>
          <w:rFonts w:ascii="Arial" w:eastAsia="Times New Roman" w:hAnsi="Arial" w:cs="Arial"/>
          <w:sz w:val="14"/>
          <w:szCs w:val="14"/>
          <w:lang w:eastAsia="hu-HU"/>
        </w:rPr>
        <w:t xml:space="preserve"> - </w:t>
      </w:r>
      <w:r w:rsidRPr="003C4B2A">
        <w:rPr>
          <w:rFonts w:ascii="Arial" w:eastAsia="Times New Roman" w:hAnsi="Arial" w:cs="Arial"/>
          <w:sz w:val="14"/>
          <w:szCs w:val="14"/>
          <w:lang w:eastAsia="hu-HU"/>
        </w:rPr>
        <w:t xml:space="preserve">Internet: </w:t>
      </w:r>
      <w:hyperlink r:id="rId7" w:history="1">
        <w:r w:rsidR="00FA6B98" w:rsidRPr="00202398">
          <w:rPr>
            <w:rStyle w:val="Hiperhivatkozs"/>
            <w:rFonts w:ascii="Arial" w:eastAsia="Times New Roman" w:hAnsi="Arial" w:cs="Arial"/>
            <w:sz w:val="14"/>
            <w:szCs w:val="14"/>
            <w:lang w:eastAsia="hu-HU"/>
          </w:rPr>
          <w:t>www.nktk.hu</w:t>
        </w:r>
      </w:hyperlink>
      <w:r w:rsidR="00FA6B98">
        <w:rPr>
          <w:rFonts w:ascii="Arial" w:eastAsia="Times New Roman" w:hAnsi="Arial" w:cs="Arial"/>
          <w:sz w:val="14"/>
          <w:szCs w:val="14"/>
          <w:lang w:eastAsia="hu-HU"/>
        </w:rPr>
        <w:t xml:space="preserve">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w:t>
      </w:r>
    </w:p>
    <w:p w:rsidR="00041249" w:rsidRPr="003C4B2A" w:rsidRDefault="00041249" w:rsidP="003D7F85">
      <w:pPr>
        <w:spacing w:after="0" w:line="240" w:lineRule="auto"/>
        <w:rPr>
          <w:sz w:val="14"/>
          <w:szCs w:val="14"/>
        </w:rPr>
      </w:pPr>
    </w:p>
    <w:p w:rsidR="00062217" w:rsidRPr="003C4B2A" w:rsidRDefault="00062217" w:rsidP="003D7F85">
      <w:pPr>
        <w:spacing w:after="0" w:line="240" w:lineRule="auto"/>
        <w:rPr>
          <w:sz w:val="14"/>
          <w:szCs w:val="14"/>
        </w:rPr>
      </w:pPr>
    </w:p>
    <w:p w:rsidR="00062217" w:rsidRPr="003C4B2A" w:rsidRDefault="00062217" w:rsidP="003D7F85">
      <w:pPr>
        <w:spacing w:after="0" w:line="240" w:lineRule="auto"/>
        <w:rPr>
          <w:sz w:val="14"/>
          <w:szCs w:val="14"/>
        </w:rPr>
      </w:pPr>
    </w:p>
    <w:p w:rsidR="00062217" w:rsidRPr="003C4B2A" w:rsidRDefault="00062217" w:rsidP="003D7F85">
      <w:pPr>
        <w:spacing w:after="0" w:line="240" w:lineRule="auto"/>
        <w:rPr>
          <w:sz w:val="14"/>
          <w:szCs w:val="14"/>
        </w:rPr>
      </w:pPr>
    </w:p>
    <w:p w:rsidR="008F7049" w:rsidRPr="003C4B2A" w:rsidRDefault="008F7049" w:rsidP="003D7F85">
      <w:pPr>
        <w:spacing w:after="0" w:line="240" w:lineRule="auto"/>
        <w:rPr>
          <w:sz w:val="14"/>
          <w:szCs w:val="14"/>
        </w:rPr>
      </w:pPr>
    </w:p>
    <w:p w:rsidR="00442949" w:rsidRDefault="00442949">
      <w:pPr>
        <w:rPr>
          <w:rFonts w:ascii="Arial" w:eastAsia="Times New Roman" w:hAnsi="Arial" w:cs="Arial"/>
          <w:sz w:val="14"/>
          <w:szCs w:val="14"/>
          <w:lang w:eastAsia="hu-HU"/>
        </w:rPr>
      </w:pPr>
      <w:r>
        <w:rPr>
          <w:rFonts w:ascii="Arial" w:eastAsia="Times New Roman" w:hAnsi="Arial" w:cs="Arial"/>
          <w:sz w:val="14"/>
          <w:szCs w:val="14"/>
          <w:lang w:eastAsia="hu-HU"/>
        </w:rPr>
        <w:br w:type="page"/>
      </w:r>
    </w:p>
    <w:p w:rsidR="00062217" w:rsidRDefault="00062217" w:rsidP="003D7F85">
      <w:pPr>
        <w:keepNext/>
        <w:spacing w:after="0" w:line="240" w:lineRule="auto"/>
        <w:jc w:val="center"/>
        <w:outlineLvl w:val="2"/>
        <w:rPr>
          <w:rFonts w:ascii="Arial" w:eastAsia="Times New Roman" w:hAnsi="Arial" w:cs="Arial"/>
          <w:sz w:val="14"/>
          <w:szCs w:val="14"/>
          <w:lang w:eastAsia="hu-HU"/>
        </w:rPr>
      </w:pPr>
      <w:r w:rsidRPr="003C4B2A">
        <w:rPr>
          <w:rFonts w:ascii="Arial" w:eastAsia="Times New Roman" w:hAnsi="Arial" w:cs="Arial"/>
          <w:sz w:val="14"/>
          <w:szCs w:val="14"/>
          <w:lang w:eastAsia="hu-HU"/>
        </w:rPr>
        <w:lastRenderedPageBreak/>
        <w:t>"B" TÍPUSÚ PÁLYÁZATI KIÍRÁS</w:t>
      </w:r>
    </w:p>
    <w:p w:rsidR="000824FB" w:rsidRPr="003C4B2A" w:rsidRDefault="000824FB" w:rsidP="003D7F85">
      <w:pPr>
        <w:keepNext/>
        <w:spacing w:after="0" w:line="240" w:lineRule="auto"/>
        <w:jc w:val="center"/>
        <w:outlineLvl w:val="2"/>
        <w:rPr>
          <w:rFonts w:ascii="Arial" w:eastAsia="Times New Roman" w:hAnsi="Arial" w:cs="Arial"/>
          <w:sz w:val="14"/>
          <w:szCs w:val="14"/>
          <w:lang w:eastAsia="hu-HU"/>
        </w:rPr>
      </w:pPr>
    </w:p>
    <w:p w:rsidR="00062217" w:rsidRDefault="007C19ED" w:rsidP="003D7F85">
      <w:pPr>
        <w:spacing w:after="0" w:line="240" w:lineRule="auto"/>
        <w:jc w:val="center"/>
        <w:rPr>
          <w:rFonts w:ascii="Arial" w:eastAsia="Times New Roman" w:hAnsi="Arial" w:cs="Arial"/>
          <w:b/>
          <w:bCs/>
          <w:sz w:val="14"/>
          <w:szCs w:val="14"/>
          <w:lang w:eastAsia="hu-HU"/>
        </w:rPr>
      </w:pPr>
      <w:r>
        <w:rPr>
          <w:rFonts w:ascii="Arial" w:eastAsia="Times New Roman" w:hAnsi="Arial" w:cs="Arial"/>
          <w:b/>
          <w:bCs/>
          <w:sz w:val="14"/>
          <w:szCs w:val="14"/>
          <w:lang w:eastAsia="hu-HU"/>
        </w:rPr>
        <w:t>Battonya</w:t>
      </w:r>
      <w:r w:rsidR="008A6A6F" w:rsidRPr="003C4B2A">
        <w:rPr>
          <w:rFonts w:ascii="Arial" w:eastAsia="Times New Roman" w:hAnsi="Arial" w:cs="Arial"/>
          <w:b/>
          <w:bCs/>
          <w:sz w:val="14"/>
          <w:szCs w:val="14"/>
          <w:lang w:eastAsia="hu-HU"/>
        </w:rPr>
        <w:t xml:space="preserve"> Város </w:t>
      </w:r>
      <w:r w:rsidR="00062217" w:rsidRPr="003C4B2A">
        <w:rPr>
          <w:rFonts w:ascii="Arial" w:eastAsia="Times New Roman" w:hAnsi="Arial" w:cs="Arial"/>
          <w:b/>
          <w:bCs/>
          <w:sz w:val="14"/>
          <w:szCs w:val="14"/>
          <w:lang w:eastAsia="hu-HU"/>
        </w:rPr>
        <w:t>Önkormányzata az Emberi Erőforrások Minisztériumával Együttműködve, az 51/2007. (III.26) Kormányrendelet alapján</w:t>
      </w:r>
      <w:r w:rsidR="00721DE1">
        <w:rPr>
          <w:rFonts w:ascii="Arial" w:eastAsia="Times New Roman" w:hAnsi="Arial" w:cs="Arial"/>
          <w:b/>
          <w:bCs/>
          <w:sz w:val="14"/>
          <w:szCs w:val="14"/>
          <w:lang w:eastAsia="hu-HU"/>
        </w:rPr>
        <w:t xml:space="preserve"> </w:t>
      </w:r>
      <w:r w:rsidR="008E6C86">
        <w:rPr>
          <w:rFonts w:ascii="Arial" w:eastAsia="Times New Roman" w:hAnsi="Arial" w:cs="Arial"/>
          <w:b/>
          <w:bCs/>
          <w:sz w:val="14"/>
          <w:szCs w:val="14"/>
          <w:lang w:eastAsia="hu-HU"/>
        </w:rPr>
        <w:t>ezennel kiírja a 202</w:t>
      </w:r>
      <w:r w:rsidR="00233F2A">
        <w:rPr>
          <w:rFonts w:ascii="Arial" w:eastAsia="Times New Roman" w:hAnsi="Arial" w:cs="Arial"/>
          <w:b/>
          <w:bCs/>
          <w:sz w:val="14"/>
          <w:szCs w:val="14"/>
          <w:lang w:eastAsia="hu-HU"/>
        </w:rPr>
        <w:t>4</w:t>
      </w:r>
      <w:r w:rsidR="00062217" w:rsidRPr="003C4B2A">
        <w:rPr>
          <w:rFonts w:ascii="Arial" w:eastAsia="Times New Roman" w:hAnsi="Arial" w:cs="Arial"/>
          <w:b/>
          <w:bCs/>
          <w:sz w:val="14"/>
          <w:szCs w:val="14"/>
          <w:lang w:eastAsia="hu-HU"/>
        </w:rPr>
        <w:t xml:space="preserve">. évre a </w:t>
      </w:r>
      <w:proofErr w:type="spellStart"/>
      <w:r w:rsidR="00062217" w:rsidRPr="003C4B2A">
        <w:rPr>
          <w:rFonts w:ascii="Arial" w:eastAsia="Times New Roman" w:hAnsi="Arial" w:cs="Arial"/>
          <w:b/>
          <w:bCs/>
          <w:sz w:val="14"/>
          <w:szCs w:val="14"/>
          <w:lang w:eastAsia="hu-HU"/>
        </w:rPr>
        <w:t>Bursa</w:t>
      </w:r>
      <w:proofErr w:type="spellEnd"/>
      <w:r w:rsidR="00062217" w:rsidRPr="003C4B2A">
        <w:rPr>
          <w:rFonts w:ascii="Arial" w:eastAsia="Times New Roman" w:hAnsi="Arial" w:cs="Arial"/>
          <w:b/>
          <w:bCs/>
          <w:sz w:val="14"/>
          <w:szCs w:val="14"/>
          <w:lang w:eastAsia="hu-HU"/>
        </w:rPr>
        <w:t xml:space="preserve"> Hungarica Felsőoktatási Önkormányzati Ösztöndíjpályázatot</w:t>
      </w:r>
      <w:r w:rsidR="00721DE1">
        <w:rPr>
          <w:rFonts w:ascii="Arial" w:eastAsia="Times New Roman" w:hAnsi="Arial" w:cs="Arial"/>
          <w:b/>
          <w:bCs/>
          <w:sz w:val="14"/>
          <w:szCs w:val="14"/>
          <w:lang w:eastAsia="hu-HU"/>
        </w:rPr>
        <w:t xml:space="preserve"> </w:t>
      </w:r>
      <w:r w:rsidR="00062217" w:rsidRPr="003C4B2A">
        <w:rPr>
          <w:rFonts w:ascii="Arial" w:eastAsia="Times New Roman" w:hAnsi="Arial" w:cs="Arial"/>
          <w:b/>
          <w:bCs/>
          <w:sz w:val="14"/>
          <w:szCs w:val="14"/>
          <w:lang w:eastAsia="hu-HU"/>
        </w:rPr>
        <w:t>felsőoktatási tanulmányokat kezdeni kívánó fiatalok számára</w:t>
      </w:r>
    </w:p>
    <w:p w:rsidR="000824FB" w:rsidRPr="003C4B2A" w:rsidRDefault="000824FB" w:rsidP="003D7F85">
      <w:pPr>
        <w:spacing w:after="0" w:line="240" w:lineRule="auto"/>
        <w:jc w:val="center"/>
        <w:rPr>
          <w:rFonts w:ascii="Arial" w:eastAsia="Times New Roman" w:hAnsi="Arial" w:cs="Arial"/>
          <w:b/>
          <w:bCs/>
          <w:sz w:val="14"/>
          <w:szCs w:val="14"/>
          <w:lang w:eastAsia="hu-HU"/>
        </w:rPr>
      </w:pPr>
    </w:p>
    <w:p w:rsidR="00062217" w:rsidRPr="003C4B2A" w:rsidRDefault="00062217" w:rsidP="003D7F85">
      <w:pPr>
        <w:spacing w:after="0" w:line="240" w:lineRule="auto"/>
        <w:jc w:val="both"/>
        <w:rPr>
          <w:rFonts w:ascii="Arial" w:eastAsia="Times New Roman" w:hAnsi="Arial" w:cs="Arial"/>
          <w:sz w:val="14"/>
          <w:szCs w:val="14"/>
          <w:lang w:eastAsia="hu-HU"/>
        </w:rPr>
      </w:pPr>
    </w:p>
    <w:p w:rsidR="00062217" w:rsidRDefault="00062217" w:rsidP="003D7F85">
      <w:pPr>
        <w:tabs>
          <w:tab w:val="num" w:pos="0"/>
        </w:tabs>
        <w:spacing w:after="0" w:line="240" w:lineRule="auto"/>
        <w:jc w:val="both"/>
        <w:rPr>
          <w:rFonts w:ascii="Arial" w:eastAsia="Times New Roman" w:hAnsi="Arial" w:cs="Arial"/>
          <w:b/>
          <w:bCs/>
          <w:sz w:val="14"/>
          <w:szCs w:val="14"/>
        </w:rPr>
      </w:pPr>
      <w:r w:rsidRPr="003C4B2A">
        <w:rPr>
          <w:rFonts w:ascii="Arial" w:eastAsia="Times New Roman" w:hAnsi="Arial" w:cs="Arial"/>
          <w:b/>
          <w:bCs/>
          <w:sz w:val="14"/>
          <w:szCs w:val="14"/>
        </w:rPr>
        <w:t xml:space="preserve">A </w:t>
      </w:r>
      <w:proofErr w:type="spellStart"/>
      <w:r w:rsidRPr="003C4B2A">
        <w:rPr>
          <w:rFonts w:ascii="Arial" w:eastAsia="Times New Roman" w:hAnsi="Arial" w:cs="Arial"/>
          <w:b/>
          <w:bCs/>
          <w:sz w:val="14"/>
          <w:szCs w:val="14"/>
        </w:rPr>
        <w:t>Bursa</w:t>
      </w:r>
      <w:proofErr w:type="spellEnd"/>
      <w:r w:rsidRPr="003C4B2A">
        <w:rPr>
          <w:rFonts w:ascii="Arial" w:eastAsia="Times New Roman" w:hAnsi="Arial" w:cs="Arial"/>
          <w:b/>
          <w:bCs/>
          <w:sz w:val="14"/>
          <w:szCs w:val="14"/>
        </w:rPr>
        <w:t xml:space="preserve"> Hungarica Felsőoktatási Önkormányzati Ösztöndíjrendszer jogszabályi hátteréül </w:t>
      </w:r>
      <w:r w:rsidRPr="003C4B2A">
        <w:rPr>
          <w:rFonts w:ascii="Arial" w:eastAsia="Times New Roman" w:hAnsi="Arial" w:cs="Arial"/>
          <w:b/>
          <w:bCs/>
          <w:i/>
          <w:sz w:val="14"/>
          <w:szCs w:val="14"/>
        </w:rPr>
        <w:t>a felsőoktatásban részt vevő hallgatók juttatásairól és az általuk fizetendő egyes térítésekről szóló 51/2007. (III. 26.) Kormányrendelet</w:t>
      </w:r>
      <w:r w:rsidR="0019537A">
        <w:rPr>
          <w:rFonts w:ascii="Arial" w:eastAsia="Times New Roman" w:hAnsi="Arial" w:cs="Arial"/>
          <w:b/>
          <w:bCs/>
          <w:i/>
          <w:sz w:val="14"/>
          <w:szCs w:val="14"/>
        </w:rPr>
        <w:t xml:space="preserve"> </w:t>
      </w:r>
      <w:r w:rsidR="00C97695">
        <w:rPr>
          <w:rFonts w:ascii="Arial" w:eastAsia="Times New Roman" w:hAnsi="Arial" w:cs="Arial"/>
          <w:b/>
          <w:bCs/>
          <w:i/>
          <w:sz w:val="14"/>
          <w:szCs w:val="14"/>
        </w:rPr>
        <w:t>és a nemzeti felsőoktatásról szóló 2011. évi CCIV. törvény szolgál</w:t>
      </w:r>
      <w:r w:rsidRPr="003C4B2A">
        <w:rPr>
          <w:rFonts w:ascii="Arial" w:eastAsia="Times New Roman" w:hAnsi="Arial" w:cs="Arial"/>
          <w:b/>
          <w:bCs/>
          <w:sz w:val="14"/>
          <w:szCs w:val="14"/>
        </w:rPr>
        <w:t>.</w:t>
      </w:r>
    </w:p>
    <w:p w:rsidR="000824FB" w:rsidRPr="003C4B2A" w:rsidRDefault="000824FB" w:rsidP="003D7F85">
      <w:pPr>
        <w:tabs>
          <w:tab w:val="num" w:pos="0"/>
        </w:tabs>
        <w:spacing w:after="0" w:line="240" w:lineRule="auto"/>
        <w:jc w:val="both"/>
        <w:rPr>
          <w:rFonts w:ascii="Arial" w:eastAsia="Times New Roman" w:hAnsi="Arial" w:cs="Arial"/>
          <w:sz w:val="14"/>
          <w:szCs w:val="14"/>
          <w:lang w:eastAsia="hu-HU"/>
        </w:rPr>
      </w:pPr>
    </w:p>
    <w:p w:rsidR="00062217" w:rsidRDefault="00062217" w:rsidP="00A374CD">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Pályázók köre</w:t>
      </w:r>
    </w:p>
    <w:p w:rsidR="000824FB" w:rsidRPr="003C4B2A" w:rsidRDefault="000824FB" w:rsidP="00A374CD">
      <w:pPr>
        <w:spacing w:after="0" w:line="240" w:lineRule="auto"/>
        <w:jc w:val="both"/>
        <w:rPr>
          <w:rFonts w:ascii="Arial" w:eastAsia="Times New Roman" w:hAnsi="Arial" w:cs="Arial"/>
          <w:b/>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D6737" w:rsidRPr="003C4B2A" w:rsidRDefault="001D6737" w:rsidP="003D7F85">
      <w:pPr>
        <w:spacing w:after="0" w:line="240" w:lineRule="auto"/>
        <w:jc w:val="both"/>
        <w:rPr>
          <w:rFonts w:ascii="Arial" w:eastAsia="Times New Roman" w:hAnsi="Arial" w:cs="Arial"/>
          <w:sz w:val="14"/>
          <w:szCs w:val="14"/>
          <w:lang w:eastAsia="hu-HU"/>
        </w:rPr>
      </w:pP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ösztöndíjpályázatra azok </w:t>
      </w:r>
      <w:r w:rsidRPr="003C4B2A">
        <w:rPr>
          <w:rFonts w:ascii="Arial" w:eastAsia="Times New Roman" w:hAnsi="Arial" w:cs="Arial"/>
          <w:b/>
          <w:bCs/>
          <w:sz w:val="14"/>
          <w:szCs w:val="14"/>
          <w:u w:val="single"/>
          <w:lang w:eastAsia="hu-HU"/>
        </w:rPr>
        <w:t>a települési önkormányzat illetékességi területén lakóhellyel rendelkező, hátrányos szociális helyzetű fiatalok</w:t>
      </w:r>
      <w:r w:rsidRPr="003C4B2A">
        <w:rPr>
          <w:rFonts w:ascii="Arial" w:eastAsia="Times New Roman" w:hAnsi="Arial" w:cs="Arial"/>
          <w:sz w:val="14"/>
          <w:szCs w:val="14"/>
          <w:lang w:eastAsia="hu-HU"/>
        </w:rPr>
        <w:t xml:space="preserve"> jelentkezhetnek, akik:</w:t>
      </w:r>
    </w:p>
    <w:p w:rsidR="00062217" w:rsidRPr="003C4B2A" w:rsidRDefault="00233F2A" w:rsidP="003D7F85">
      <w:pPr>
        <w:spacing w:after="0" w:line="240" w:lineRule="auto"/>
        <w:jc w:val="both"/>
        <w:rPr>
          <w:rFonts w:ascii="Arial" w:eastAsia="Times New Roman" w:hAnsi="Arial" w:cs="Arial"/>
          <w:b/>
          <w:bCs/>
          <w:sz w:val="14"/>
          <w:szCs w:val="14"/>
          <w:lang w:eastAsia="hu-HU"/>
        </w:rPr>
      </w:pPr>
      <w:proofErr w:type="gramStart"/>
      <w:r>
        <w:rPr>
          <w:rFonts w:ascii="Arial" w:eastAsia="Times New Roman" w:hAnsi="Arial" w:cs="Arial"/>
          <w:b/>
          <w:bCs/>
          <w:sz w:val="14"/>
          <w:szCs w:val="14"/>
          <w:lang w:eastAsia="hu-HU"/>
        </w:rPr>
        <w:t>a</w:t>
      </w:r>
      <w:proofErr w:type="gramEnd"/>
      <w:r>
        <w:rPr>
          <w:rFonts w:ascii="Arial" w:eastAsia="Times New Roman" w:hAnsi="Arial" w:cs="Arial"/>
          <w:b/>
          <w:bCs/>
          <w:sz w:val="14"/>
          <w:szCs w:val="14"/>
          <w:lang w:eastAsia="hu-HU"/>
        </w:rPr>
        <w:t xml:space="preserve">) </w:t>
      </w:r>
      <w:proofErr w:type="spellStart"/>
      <w:r>
        <w:rPr>
          <w:rFonts w:ascii="Arial" w:eastAsia="Times New Roman" w:hAnsi="Arial" w:cs="Arial"/>
          <w:b/>
          <w:bCs/>
          <w:sz w:val="14"/>
          <w:szCs w:val="14"/>
          <w:lang w:eastAsia="hu-HU"/>
        </w:rPr>
        <w:t>a</w:t>
      </w:r>
      <w:proofErr w:type="spellEnd"/>
      <w:r>
        <w:rPr>
          <w:rFonts w:ascii="Arial" w:eastAsia="Times New Roman" w:hAnsi="Arial" w:cs="Arial"/>
          <w:b/>
          <w:bCs/>
          <w:sz w:val="14"/>
          <w:szCs w:val="14"/>
          <w:lang w:eastAsia="hu-HU"/>
        </w:rPr>
        <w:t xml:space="preserve"> 2023/2024</w:t>
      </w:r>
      <w:r w:rsidR="00062217" w:rsidRPr="003C4B2A">
        <w:rPr>
          <w:rFonts w:ascii="Arial" w:eastAsia="Times New Roman" w:hAnsi="Arial" w:cs="Arial"/>
          <w:b/>
          <w:bCs/>
          <w:sz w:val="14"/>
          <w:szCs w:val="14"/>
          <w:lang w:eastAsia="hu-HU"/>
        </w:rPr>
        <w:t>. tanévben utolsó éves, érettségi előtt álló középiskolások;</w:t>
      </w:r>
      <w:r w:rsidR="00721DE1">
        <w:rPr>
          <w:rFonts w:ascii="Arial" w:eastAsia="Times New Roman" w:hAnsi="Arial" w:cs="Arial"/>
          <w:b/>
          <w:bCs/>
          <w:sz w:val="14"/>
          <w:szCs w:val="14"/>
          <w:lang w:eastAsia="hu-HU"/>
        </w:rPr>
        <w:t xml:space="preserve"> </w:t>
      </w:r>
      <w:r w:rsidR="00062217" w:rsidRPr="003C4B2A">
        <w:rPr>
          <w:rFonts w:ascii="Arial" w:eastAsia="Times New Roman" w:hAnsi="Arial" w:cs="Arial"/>
          <w:b/>
          <w:bCs/>
          <w:sz w:val="14"/>
          <w:szCs w:val="14"/>
          <w:lang w:eastAsia="hu-HU"/>
        </w:rPr>
        <w:t>vagy</w:t>
      </w:r>
    </w:p>
    <w:p w:rsidR="00062217" w:rsidRPr="003C4B2A" w:rsidRDefault="00243530" w:rsidP="003D7F85">
      <w:pPr>
        <w:spacing w:after="0" w:line="240" w:lineRule="auto"/>
        <w:jc w:val="both"/>
        <w:rPr>
          <w:rFonts w:ascii="Arial" w:eastAsia="Times New Roman" w:hAnsi="Arial" w:cs="Arial"/>
          <w:b/>
          <w:bCs/>
          <w:sz w:val="14"/>
          <w:szCs w:val="14"/>
          <w:lang w:eastAsia="hu-HU"/>
        </w:rPr>
      </w:pPr>
      <w:r>
        <w:rPr>
          <w:rFonts w:ascii="Arial" w:eastAsia="Times New Roman" w:hAnsi="Arial" w:cs="Arial"/>
          <w:b/>
          <w:bCs/>
          <w:sz w:val="14"/>
          <w:szCs w:val="14"/>
          <w:lang w:eastAsia="hu-HU"/>
        </w:rPr>
        <w:t>b) felsőfokú végzettséggel</w:t>
      </w:r>
      <w:r w:rsidR="00062217" w:rsidRPr="003C4B2A">
        <w:rPr>
          <w:rFonts w:ascii="Arial" w:eastAsia="Times New Roman" w:hAnsi="Arial" w:cs="Arial"/>
          <w:b/>
          <w:bCs/>
          <w:sz w:val="14"/>
          <w:szCs w:val="14"/>
          <w:lang w:eastAsia="hu-HU"/>
        </w:rPr>
        <w:t xml:space="preserve"> nem rendelkező, felsőoktatási intézménybe még felvételt nem nyert érettségizettek;</w:t>
      </w:r>
    </w:p>
    <w:p w:rsidR="00062217" w:rsidRDefault="00062217" w:rsidP="003D7F85">
      <w:pPr>
        <w:spacing w:after="0" w:line="240" w:lineRule="auto"/>
        <w:jc w:val="both"/>
        <w:rPr>
          <w:rFonts w:ascii="Arial" w:eastAsia="Times New Roman" w:hAnsi="Arial" w:cs="Arial"/>
          <w:sz w:val="14"/>
          <w:szCs w:val="14"/>
          <w:lang w:eastAsia="hu-HU"/>
        </w:rPr>
      </w:pPr>
      <w:proofErr w:type="gramStart"/>
      <w:r w:rsidRPr="003C4B2A">
        <w:rPr>
          <w:rFonts w:ascii="Arial" w:eastAsia="Times New Roman" w:hAnsi="Arial" w:cs="Arial"/>
          <w:sz w:val="14"/>
          <w:szCs w:val="14"/>
          <w:lang w:eastAsia="hu-HU"/>
        </w:rPr>
        <w:t>és</w:t>
      </w:r>
      <w:proofErr w:type="gramEnd"/>
      <w:r w:rsidRPr="003C4B2A">
        <w:rPr>
          <w:rFonts w:ascii="Arial" w:eastAsia="Times New Roman" w:hAnsi="Arial" w:cs="Arial"/>
          <w:sz w:val="14"/>
          <w:szCs w:val="14"/>
          <w:lang w:eastAsia="hu-HU"/>
        </w:rPr>
        <w:t xml:space="preserve"> </w:t>
      </w:r>
      <w:r w:rsidR="008E6C86">
        <w:rPr>
          <w:rFonts w:ascii="Arial" w:eastAsia="Times New Roman" w:hAnsi="Arial" w:cs="Arial"/>
          <w:b/>
          <w:bCs/>
          <w:sz w:val="14"/>
          <w:szCs w:val="14"/>
          <w:lang w:eastAsia="hu-HU"/>
        </w:rPr>
        <w:t>a 202</w:t>
      </w:r>
      <w:r w:rsidR="00233F2A">
        <w:rPr>
          <w:rFonts w:ascii="Arial" w:eastAsia="Times New Roman" w:hAnsi="Arial" w:cs="Arial"/>
          <w:b/>
          <w:bCs/>
          <w:sz w:val="14"/>
          <w:szCs w:val="14"/>
          <w:lang w:eastAsia="hu-HU"/>
        </w:rPr>
        <w:t>4</w:t>
      </w:r>
      <w:r w:rsidR="008E6C86">
        <w:rPr>
          <w:rFonts w:ascii="Arial" w:eastAsia="Times New Roman" w:hAnsi="Arial" w:cs="Arial"/>
          <w:b/>
          <w:bCs/>
          <w:sz w:val="14"/>
          <w:szCs w:val="14"/>
          <w:lang w:eastAsia="hu-HU"/>
        </w:rPr>
        <w:t>/202</w:t>
      </w:r>
      <w:r w:rsidR="00233F2A">
        <w:rPr>
          <w:rFonts w:ascii="Arial" w:eastAsia="Times New Roman" w:hAnsi="Arial" w:cs="Arial"/>
          <w:b/>
          <w:bCs/>
          <w:sz w:val="14"/>
          <w:szCs w:val="14"/>
          <w:lang w:eastAsia="hu-HU"/>
        </w:rPr>
        <w:t>5</w:t>
      </w:r>
      <w:r w:rsidRPr="003C4B2A">
        <w:rPr>
          <w:rFonts w:ascii="Arial" w:eastAsia="Times New Roman" w:hAnsi="Arial" w:cs="Arial"/>
          <w:b/>
          <w:bCs/>
          <w:sz w:val="14"/>
          <w:szCs w:val="14"/>
          <w:lang w:eastAsia="hu-HU"/>
        </w:rPr>
        <w:t>. tanévtől kezdődően</w:t>
      </w:r>
      <w:r w:rsidRPr="003C4B2A">
        <w:rPr>
          <w:rFonts w:ascii="Arial" w:eastAsia="Times New Roman" w:hAnsi="Arial" w:cs="Arial"/>
          <w:sz w:val="14"/>
          <w:szCs w:val="14"/>
          <w:lang w:eastAsia="hu-HU"/>
        </w:rPr>
        <w:t xml:space="preserve"> felsőoktatási intézmény keretében </w:t>
      </w:r>
      <w:r w:rsidR="0019537A">
        <w:rPr>
          <w:rFonts w:ascii="Arial" w:eastAsia="Times New Roman" w:hAnsi="Arial" w:cs="Arial"/>
          <w:b/>
          <w:bCs/>
          <w:snapToGrid w:val="0"/>
          <w:sz w:val="14"/>
          <w:szCs w:val="14"/>
          <w:lang w:eastAsia="hu-HU"/>
        </w:rPr>
        <w:t>teljes idejű (nappali munkarend</w:t>
      </w:r>
      <w:r w:rsidRPr="003C4B2A">
        <w:rPr>
          <w:rFonts w:ascii="Arial" w:eastAsia="Times New Roman" w:hAnsi="Arial" w:cs="Arial"/>
          <w:snapToGrid w:val="0"/>
          <w:sz w:val="14"/>
          <w:szCs w:val="14"/>
          <w:lang w:eastAsia="hu-HU"/>
        </w:rPr>
        <w:t>) alapfokozatot és szakképzettséget ere</w:t>
      </w:r>
      <w:r w:rsidR="00243530">
        <w:rPr>
          <w:rFonts w:ascii="Arial" w:eastAsia="Times New Roman" w:hAnsi="Arial" w:cs="Arial"/>
          <w:snapToGrid w:val="0"/>
          <w:sz w:val="14"/>
          <w:szCs w:val="14"/>
          <w:lang w:eastAsia="hu-HU"/>
        </w:rPr>
        <w:t>dményező alapképzésben</w:t>
      </w:r>
      <w:r w:rsidRPr="003C4B2A">
        <w:rPr>
          <w:rFonts w:ascii="Arial" w:eastAsia="Times New Roman" w:hAnsi="Arial" w:cs="Arial"/>
          <w:snapToGrid w:val="0"/>
          <w:sz w:val="14"/>
          <w:szCs w:val="14"/>
          <w:lang w:eastAsia="hu-HU"/>
        </w:rPr>
        <w:t>, osztatlan képzésben vagy felsőoktatási</w:t>
      </w:r>
      <w:r w:rsidRPr="003C4B2A">
        <w:rPr>
          <w:rFonts w:ascii="Arial" w:eastAsia="Times New Roman" w:hAnsi="Arial" w:cs="Arial"/>
          <w:snapToGrid w:val="0"/>
          <w:color w:val="FF0000"/>
          <w:sz w:val="14"/>
          <w:szCs w:val="14"/>
          <w:lang w:eastAsia="hu-HU"/>
        </w:rPr>
        <w:t xml:space="preserve"> </w:t>
      </w:r>
      <w:r w:rsidRPr="003C4B2A">
        <w:rPr>
          <w:rFonts w:ascii="Arial" w:eastAsia="Times New Roman" w:hAnsi="Arial" w:cs="Arial"/>
          <w:snapToGrid w:val="0"/>
          <w:sz w:val="14"/>
          <w:szCs w:val="14"/>
          <w:lang w:eastAsia="hu-HU"/>
        </w:rPr>
        <w:t>szakképzésben kívánnak részt</w:t>
      </w:r>
      <w:r w:rsidRPr="003C4B2A">
        <w:rPr>
          <w:rFonts w:ascii="Arial" w:eastAsia="Times New Roman" w:hAnsi="Arial" w:cs="Arial"/>
          <w:sz w:val="14"/>
          <w:szCs w:val="14"/>
          <w:lang w:eastAsia="hu-HU"/>
        </w:rPr>
        <w:t xml:space="preserve"> venni. </w:t>
      </w:r>
    </w:p>
    <w:p w:rsidR="001D6737" w:rsidRPr="003C4B2A" w:rsidRDefault="001D6737" w:rsidP="003D7F85">
      <w:pPr>
        <w:spacing w:after="0" w:line="240" w:lineRule="auto"/>
        <w:jc w:val="both"/>
        <w:rPr>
          <w:rFonts w:ascii="Arial" w:eastAsia="Times New Roman" w:hAnsi="Arial" w:cs="Arial"/>
          <w:sz w:val="14"/>
          <w:szCs w:val="14"/>
          <w:lang w:eastAsia="hu-HU"/>
        </w:rPr>
      </w:pPr>
    </w:p>
    <w:p w:rsidR="00062217" w:rsidRDefault="00062217" w:rsidP="0069620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sz w:val="14"/>
          <w:szCs w:val="14"/>
          <w:lang w:eastAsia="hu-HU"/>
        </w:rPr>
        <w:t xml:space="preserve">Nem részesülhet ösztöndíjban az a pályázó, </w:t>
      </w:r>
      <w:r w:rsidRPr="003C4B2A">
        <w:rPr>
          <w:rFonts w:ascii="Arial" w:eastAsia="Times New Roman" w:hAnsi="Arial" w:cs="Arial"/>
          <w:b/>
          <w:bCs/>
          <w:sz w:val="14"/>
          <w:szCs w:val="14"/>
          <w:lang w:eastAsia="hu-HU"/>
        </w:rPr>
        <w:t>aki:</w:t>
      </w:r>
    </w:p>
    <w:p w:rsidR="001D6737" w:rsidRPr="00696205" w:rsidRDefault="001D6737" w:rsidP="00696205">
      <w:pPr>
        <w:spacing w:after="0" w:line="240" w:lineRule="auto"/>
        <w:jc w:val="both"/>
        <w:rPr>
          <w:rFonts w:ascii="Arial" w:eastAsia="Times New Roman" w:hAnsi="Arial" w:cs="Arial"/>
          <w:b/>
          <w:bCs/>
          <w:sz w:val="14"/>
          <w:szCs w:val="14"/>
          <w:lang w:eastAsia="hu-HU"/>
        </w:rPr>
      </w:pPr>
    </w:p>
    <w:p w:rsidR="00062217" w:rsidRPr="003C4B2A" w:rsidRDefault="00062217" w:rsidP="003D7F85">
      <w:pPr>
        <w:numPr>
          <w:ilvl w:val="0"/>
          <w:numId w:val="4"/>
        </w:numPr>
        <w:spacing w:after="0" w:line="240" w:lineRule="auto"/>
        <w:jc w:val="both"/>
        <w:rPr>
          <w:rFonts w:ascii="Arial" w:eastAsia="Times New Roman" w:hAnsi="Arial" w:cs="Arial"/>
          <w:bCs/>
          <w:sz w:val="14"/>
          <w:szCs w:val="14"/>
          <w:lang w:eastAsia="hu-HU"/>
        </w:rPr>
      </w:pPr>
      <w:r w:rsidRPr="003C4B2A">
        <w:rPr>
          <w:rFonts w:ascii="Arial" w:eastAsia="Times New Roman" w:hAnsi="Arial" w:cs="Arial"/>
          <w:bCs/>
          <w:sz w:val="14"/>
          <w:szCs w:val="14"/>
          <w:lang w:eastAsia="hu-HU"/>
        </w:rPr>
        <w:t xml:space="preserve">a Magyar Honvédség és a </w:t>
      </w:r>
      <w:r w:rsidR="00696205">
        <w:rPr>
          <w:rFonts w:ascii="Arial" w:eastAsia="Times New Roman" w:hAnsi="Arial" w:cs="Arial"/>
          <w:bCs/>
          <w:sz w:val="14"/>
          <w:szCs w:val="14"/>
          <w:lang w:eastAsia="hu-HU"/>
        </w:rPr>
        <w:t>rendvédelmi feladatot ellátó szervek hivatásos és szerződéses állományú hallgatója</w:t>
      </w:r>
    </w:p>
    <w:p w:rsidR="001D6737" w:rsidRPr="001D6737" w:rsidRDefault="00062217" w:rsidP="001D6737">
      <w:pPr>
        <w:numPr>
          <w:ilvl w:val="0"/>
          <w:numId w:val="4"/>
        </w:numPr>
        <w:spacing w:after="0" w:line="240" w:lineRule="auto"/>
        <w:jc w:val="both"/>
        <w:rPr>
          <w:rFonts w:ascii="Arial" w:eastAsia="Times New Roman" w:hAnsi="Arial" w:cs="Arial"/>
          <w:bCs/>
          <w:sz w:val="14"/>
          <w:szCs w:val="14"/>
          <w:lang w:eastAsia="hu-HU"/>
        </w:rPr>
      </w:pPr>
      <w:r w:rsidRPr="003C4B2A">
        <w:rPr>
          <w:rFonts w:ascii="Arial" w:eastAsia="Times New Roman" w:hAnsi="Arial" w:cs="Arial"/>
          <w:bCs/>
          <w:sz w:val="14"/>
          <w:szCs w:val="14"/>
          <w:lang w:eastAsia="hu-HU"/>
        </w:rPr>
        <w:t xml:space="preserve">doktori (PhD) képzésben vesz részt </w:t>
      </w:r>
    </w:p>
    <w:p w:rsidR="00062217" w:rsidRDefault="00062217" w:rsidP="003D7F85">
      <w:pPr>
        <w:numPr>
          <w:ilvl w:val="0"/>
          <w:numId w:val="4"/>
        </w:numPr>
        <w:spacing w:after="0" w:line="240" w:lineRule="auto"/>
        <w:jc w:val="both"/>
        <w:rPr>
          <w:rFonts w:ascii="Arial" w:eastAsia="Times New Roman" w:hAnsi="Arial" w:cs="Arial"/>
          <w:bCs/>
          <w:sz w:val="14"/>
          <w:szCs w:val="14"/>
          <w:lang w:eastAsia="hu-HU"/>
        </w:rPr>
      </w:pPr>
      <w:r w:rsidRPr="003C4B2A">
        <w:rPr>
          <w:rFonts w:ascii="Arial" w:eastAsia="Times New Roman" w:hAnsi="Arial" w:cs="Arial"/>
          <w:bCs/>
          <w:sz w:val="14"/>
          <w:szCs w:val="14"/>
          <w:lang w:eastAsia="hu-HU"/>
        </w:rPr>
        <w:t>kizárólag külföldi intézménnyel áll hallgatói jogviszonyban</w:t>
      </w:r>
      <w:r w:rsidR="0019537A">
        <w:rPr>
          <w:rFonts w:ascii="Arial" w:eastAsia="Times New Roman" w:hAnsi="Arial" w:cs="Arial"/>
          <w:bCs/>
          <w:sz w:val="14"/>
          <w:szCs w:val="14"/>
          <w:lang w:eastAsia="hu-HU"/>
        </w:rPr>
        <w:t xml:space="preserve"> és/vagy vendéghallgatói képzésben vesz részt</w:t>
      </w:r>
      <w:r w:rsidR="00340F6E">
        <w:rPr>
          <w:rFonts w:ascii="Arial" w:eastAsia="Times New Roman" w:hAnsi="Arial" w:cs="Arial"/>
          <w:bCs/>
          <w:sz w:val="14"/>
          <w:szCs w:val="14"/>
          <w:lang w:eastAsia="hu-HU"/>
        </w:rPr>
        <w:t>.</w:t>
      </w:r>
    </w:p>
    <w:p w:rsidR="001D6737" w:rsidRDefault="001D6737" w:rsidP="00615444">
      <w:pPr>
        <w:spacing w:after="0" w:line="240" w:lineRule="auto"/>
        <w:ind w:left="360"/>
        <w:jc w:val="both"/>
        <w:rPr>
          <w:rFonts w:ascii="Arial" w:eastAsia="Times New Roman" w:hAnsi="Arial" w:cs="Arial"/>
          <w:bCs/>
          <w:sz w:val="14"/>
          <w:szCs w:val="14"/>
          <w:lang w:eastAsia="hu-HU"/>
        </w:rPr>
      </w:pPr>
    </w:p>
    <w:p w:rsidR="00615444" w:rsidRPr="003C4B2A" w:rsidRDefault="00615444" w:rsidP="00FE3CF1">
      <w:pPr>
        <w:spacing w:after="0" w:line="240" w:lineRule="auto"/>
        <w:jc w:val="both"/>
        <w:rPr>
          <w:rFonts w:ascii="Arial" w:eastAsia="Times New Roman" w:hAnsi="Arial" w:cs="Arial"/>
          <w:bCs/>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b/>
          <w:bCs/>
          <w:sz w:val="14"/>
          <w:szCs w:val="14"/>
          <w:lang w:eastAsia="hu-HU"/>
        </w:rPr>
        <w:t xml:space="preserve">A pályázók közül csak azok részesülhetnek ösztöndíjban, akik </w:t>
      </w:r>
      <w:r w:rsidR="008E6C86">
        <w:rPr>
          <w:rFonts w:ascii="Arial" w:eastAsia="Times New Roman" w:hAnsi="Arial" w:cs="Arial"/>
          <w:b/>
          <w:bCs/>
          <w:sz w:val="14"/>
          <w:szCs w:val="14"/>
          <w:u w:val="single"/>
          <w:lang w:eastAsia="hu-HU"/>
        </w:rPr>
        <w:t>202</w:t>
      </w:r>
      <w:r w:rsidR="00F570D2">
        <w:rPr>
          <w:rFonts w:ascii="Arial" w:eastAsia="Times New Roman" w:hAnsi="Arial" w:cs="Arial"/>
          <w:b/>
          <w:bCs/>
          <w:sz w:val="14"/>
          <w:szCs w:val="14"/>
          <w:u w:val="single"/>
          <w:lang w:eastAsia="hu-HU"/>
        </w:rPr>
        <w:t>4</w:t>
      </w:r>
      <w:r w:rsidR="000D7D87">
        <w:rPr>
          <w:rFonts w:ascii="Arial" w:eastAsia="Times New Roman" w:hAnsi="Arial" w:cs="Arial"/>
          <w:b/>
          <w:bCs/>
          <w:sz w:val="14"/>
          <w:szCs w:val="14"/>
          <w:u w:val="single"/>
          <w:lang w:eastAsia="hu-HU"/>
        </w:rPr>
        <w:t>.</w:t>
      </w:r>
      <w:r w:rsidR="001E7699">
        <w:rPr>
          <w:rFonts w:ascii="Arial" w:eastAsia="Times New Roman" w:hAnsi="Arial" w:cs="Arial"/>
          <w:b/>
          <w:bCs/>
          <w:sz w:val="14"/>
          <w:szCs w:val="14"/>
          <w:u w:val="single"/>
          <w:lang w:eastAsia="hu-HU"/>
        </w:rPr>
        <w:t xml:space="preserve"> évi felvételi eljárásban először nyernek felvételt</w:t>
      </w:r>
      <w:r w:rsidRPr="003C4B2A">
        <w:rPr>
          <w:rFonts w:ascii="Arial" w:eastAsia="Times New Roman" w:hAnsi="Arial" w:cs="Arial"/>
          <w:b/>
          <w:bCs/>
          <w:sz w:val="14"/>
          <w:szCs w:val="14"/>
          <w:lang w:eastAsia="hu-HU"/>
        </w:rPr>
        <w:t xml:space="preserve"> felsőoktatási intéz</w:t>
      </w:r>
      <w:r w:rsidR="008E6C86">
        <w:rPr>
          <w:rFonts w:ascii="Arial" w:eastAsia="Times New Roman" w:hAnsi="Arial" w:cs="Arial"/>
          <w:b/>
          <w:bCs/>
          <w:sz w:val="14"/>
          <w:szCs w:val="14"/>
          <w:lang w:eastAsia="hu-HU"/>
        </w:rPr>
        <w:t>ménybe, és tanulmányaikat a 202</w:t>
      </w:r>
      <w:r w:rsidR="00F570D2">
        <w:rPr>
          <w:rFonts w:ascii="Arial" w:eastAsia="Times New Roman" w:hAnsi="Arial" w:cs="Arial"/>
          <w:b/>
          <w:bCs/>
          <w:sz w:val="14"/>
          <w:szCs w:val="14"/>
          <w:lang w:eastAsia="hu-HU"/>
        </w:rPr>
        <w:t>4</w:t>
      </w:r>
      <w:r w:rsidR="008E6C86">
        <w:rPr>
          <w:rFonts w:ascii="Arial" w:eastAsia="Times New Roman" w:hAnsi="Arial" w:cs="Arial"/>
          <w:b/>
          <w:bCs/>
          <w:sz w:val="14"/>
          <w:szCs w:val="14"/>
          <w:lang w:eastAsia="hu-HU"/>
        </w:rPr>
        <w:t>/202</w:t>
      </w:r>
      <w:r w:rsidR="00F570D2">
        <w:rPr>
          <w:rFonts w:ascii="Arial" w:eastAsia="Times New Roman" w:hAnsi="Arial" w:cs="Arial"/>
          <w:b/>
          <w:bCs/>
          <w:sz w:val="14"/>
          <w:szCs w:val="14"/>
          <w:lang w:eastAsia="hu-HU"/>
        </w:rPr>
        <w:t>5</w:t>
      </w:r>
      <w:r w:rsidRPr="003C4B2A">
        <w:rPr>
          <w:rFonts w:ascii="Arial" w:eastAsia="Times New Roman" w:hAnsi="Arial" w:cs="Arial"/>
          <w:b/>
          <w:bCs/>
          <w:sz w:val="14"/>
          <w:szCs w:val="14"/>
          <w:lang w:eastAsia="hu-HU"/>
        </w:rPr>
        <w:t>. tanévben ténylegesen megkezdik</w:t>
      </w:r>
      <w:r w:rsidRPr="003C4B2A">
        <w:rPr>
          <w:rFonts w:ascii="Arial" w:eastAsia="Times New Roman" w:hAnsi="Arial" w:cs="Arial"/>
          <w:sz w:val="14"/>
          <w:szCs w:val="14"/>
          <w:lang w:eastAsia="hu-HU"/>
        </w:rPr>
        <w:t>.</w:t>
      </w:r>
    </w:p>
    <w:p w:rsidR="001D6737" w:rsidRPr="003C4B2A" w:rsidRDefault="001D6737" w:rsidP="003D7F85">
      <w:pPr>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both"/>
        <w:rPr>
          <w:rFonts w:ascii="Arial" w:eastAsia="Times New Roman" w:hAnsi="Arial" w:cs="Arial"/>
          <w:b/>
          <w:bCs/>
          <w:snapToGrid w:val="0"/>
          <w:sz w:val="14"/>
          <w:szCs w:val="14"/>
          <w:u w:val="single"/>
          <w:lang w:eastAsia="hu-HU"/>
        </w:rPr>
      </w:pPr>
      <w:r w:rsidRPr="003C4B2A">
        <w:rPr>
          <w:rFonts w:ascii="Arial" w:eastAsia="Times New Roman" w:hAnsi="Arial" w:cs="Arial"/>
          <w:b/>
          <w:bCs/>
          <w:snapToGrid w:val="0"/>
          <w:sz w:val="14"/>
          <w:szCs w:val="14"/>
          <w:u w:val="single"/>
          <w:lang w:eastAsia="hu-HU"/>
        </w:rPr>
        <w:t>A pályázat benyújtásának módja és határideje</w:t>
      </w:r>
      <w:r w:rsidR="00340F6E">
        <w:rPr>
          <w:rFonts w:ascii="Arial" w:eastAsia="Times New Roman" w:hAnsi="Arial" w:cs="Arial"/>
          <w:b/>
          <w:bCs/>
          <w:snapToGrid w:val="0"/>
          <w:sz w:val="14"/>
          <w:szCs w:val="14"/>
          <w:u w:val="single"/>
          <w:lang w:eastAsia="hu-HU"/>
        </w:rPr>
        <w:t>:</w:t>
      </w:r>
    </w:p>
    <w:p w:rsidR="001D6737" w:rsidRPr="003C4B2A" w:rsidRDefault="001D6737" w:rsidP="003D7F85">
      <w:pPr>
        <w:spacing w:after="0" w:line="240" w:lineRule="auto"/>
        <w:jc w:val="both"/>
        <w:rPr>
          <w:rFonts w:ascii="Arial" w:eastAsia="Times New Roman" w:hAnsi="Arial" w:cs="Arial"/>
          <w:b/>
          <w:bCs/>
          <w:snapToGrid w:val="0"/>
          <w:sz w:val="14"/>
          <w:szCs w:val="14"/>
          <w:u w:val="single"/>
          <w:lang w:eastAsia="hu-HU"/>
        </w:rPr>
      </w:pPr>
    </w:p>
    <w:p w:rsidR="00062217" w:rsidRPr="003C4B2A" w:rsidRDefault="00062217" w:rsidP="003D7F85">
      <w:pPr>
        <w:spacing w:after="0" w:line="240" w:lineRule="auto"/>
        <w:jc w:val="both"/>
        <w:rPr>
          <w:rFonts w:ascii="Arial" w:eastAsia="Times New Roman" w:hAnsi="Arial" w:cs="Arial"/>
          <w:b/>
          <w:sz w:val="14"/>
          <w:szCs w:val="14"/>
          <w:u w:val="single"/>
          <w:lang w:eastAsia="hu-HU"/>
        </w:rPr>
      </w:pPr>
      <w:r w:rsidRPr="003C4B2A">
        <w:rPr>
          <w:rFonts w:ascii="Arial" w:eastAsia="Times New Roman" w:hAnsi="Arial" w:cs="Arial"/>
          <w:b/>
          <w:sz w:val="14"/>
          <w:szCs w:val="14"/>
          <w:u w:val="single"/>
          <w:lang w:eastAsia="hu-HU"/>
        </w:rPr>
        <w:t xml:space="preserve">A pályázatbeadáshoz a </w:t>
      </w:r>
      <w:proofErr w:type="spellStart"/>
      <w:r w:rsidRPr="003C4B2A">
        <w:rPr>
          <w:rFonts w:ascii="Arial" w:eastAsia="Times New Roman" w:hAnsi="Arial" w:cs="Arial"/>
          <w:b/>
          <w:sz w:val="14"/>
          <w:szCs w:val="14"/>
          <w:u w:val="single"/>
          <w:lang w:eastAsia="hu-HU"/>
        </w:rPr>
        <w:t>Bursa</w:t>
      </w:r>
      <w:proofErr w:type="spellEnd"/>
      <w:r w:rsidRPr="003C4B2A">
        <w:rPr>
          <w:rFonts w:ascii="Arial" w:eastAsia="Times New Roman" w:hAnsi="Arial" w:cs="Arial"/>
          <w:b/>
          <w:sz w:val="14"/>
          <w:szCs w:val="14"/>
          <w:u w:val="single"/>
          <w:lang w:eastAsia="hu-HU"/>
        </w:rPr>
        <w:t xml:space="preserve"> Hungarica Elektronikus Pályázatkezelési és Együttműködési Rendszerében (a továbbiakban: </w:t>
      </w:r>
      <w:proofErr w:type="spellStart"/>
      <w:r w:rsidRPr="003C4B2A">
        <w:rPr>
          <w:rFonts w:ascii="Arial" w:eastAsia="Times New Roman" w:hAnsi="Arial" w:cs="Arial"/>
          <w:b/>
          <w:sz w:val="14"/>
          <w:szCs w:val="14"/>
          <w:u w:val="single"/>
          <w:lang w:eastAsia="hu-HU"/>
        </w:rPr>
        <w:t>EPER-Bursa</w:t>
      </w:r>
      <w:proofErr w:type="spellEnd"/>
      <w:r w:rsidRPr="003C4B2A">
        <w:rPr>
          <w:rFonts w:ascii="Arial" w:eastAsia="Times New Roman" w:hAnsi="Arial" w:cs="Arial"/>
          <w:b/>
          <w:sz w:val="14"/>
          <w:szCs w:val="14"/>
          <w:u w:val="single"/>
          <w:lang w:eastAsia="hu-HU"/>
        </w:rPr>
        <w:t xml:space="preserve"> rendszer) egyszeri pályázói regisztráció szükséges, melynek elérése: </w:t>
      </w:r>
    </w:p>
    <w:p w:rsidR="00D41CDA" w:rsidRDefault="00D41CDA" w:rsidP="00A374CD">
      <w:pPr>
        <w:spacing w:after="0" w:line="240" w:lineRule="auto"/>
        <w:jc w:val="center"/>
      </w:pPr>
    </w:p>
    <w:p w:rsidR="00062217" w:rsidRPr="009D5EA8" w:rsidRDefault="0010172E" w:rsidP="00A374CD">
      <w:pPr>
        <w:spacing w:after="0" w:line="240" w:lineRule="auto"/>
        <w:jc w:val="center"/>
        <w:rPr>
          <w:rFonts w:ascii="Arial" w:eastAsia="Times New Roman" w:hAnsi="Arial" w:cs="Arial"/>
          <w:b/>
          <w:color w:val="0000FF"/>
          <w:sz w:val="14"/>
          <w:szCs w:val="14"/>
          <w:u w:val="single"/>
          <w:lang w:eastAsia="hu-HU"/>
        </w:rPr>
      </w:pPr>
      <w:hyperlink r:id="rId8" w:history="1">
        <w:r w:rsidR="003516D5" w:rsidRPr="008F2B29">
          <w:rPr>
            <w:rStyle w:val="Hiperhivatkozs"/>
            <w:rFonts w:ascii="Arial" w:eastAsia="Times New Roman" w:hAnsi="Arial" w:cs="Arial"/>
            <w:b/>
            <w:sz w:val="14"/>
            <w:szCs w:val="14"/>
            <w:lang w:eastAsia="hu-HU"/>
          </w:rPr>
          <w:t>https://bursa.emet.hu/paly/palybelep.aspx</w:t>
        </w:r>
      </w:hyperlink>
    </w:p>
    <w:p w:rsidR="009D5EA8" w:rsidRDefault="009D5EA8" w:rsidP="00A374CD">
      <w:pPr>
        <w:spacing w:after="0" w:line="240" w:lineRule="auto"/>
        <w:jc w:val="center"/>
        <w:rPr>
          <w:rFonts w:ascii="Arial" w:eastAsia="Times New Roman" w:hAnsi="Arial" w:cs="Arial"/>
          <w:sz w:val="14"/>
          <w:szCs w:val="14"/>
          <w:u w:val="single"/>
          <w:lang w:eastAsia="hu-HU"/>
        </w:rPr>
      </w:pPr>
    </w:p>
    <w:p w:rsidR="00D41CDA" w:rsidRPr="003C4B2A" w:rsidRDefault="00D41CDA" w:rsidP="00A374CD">
      <w:pPr>
        <w:spacing w:after="0" w:line="240" w:lineRule="auto"/>
        <w:jc w:val="center"/>
        <w:rPr>
          <w:rFonts w:ascii="Arial" w:eastAsia="Times New Roman" w:hAnsi="Arial" w:cs="Arial"/>
          <w:sz w:val="14"/>
          <w:szCs w:val="14"/>
          <w:u w:val="single"/>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Azok a pályázók, akik a korábbi pályázati évben regisztráltak a rendszerben, már nem regisztrálhatnak újra, ők a meglévő felhasználónév és jelszó birtokában léphetnek be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rendszerbe. Amennyiben jelszavukat elfelejtették, az </w:t>
      </w:r>
      <w:r w:rsidRPr="003C4B2A">
        <w:rPr>
          <w:rFonts w:ascii="Arial" w:eastAsia="Times New Roman" w:hAnsi="Arial" w:cs="Arial"/>
          <w:i/>
          <w:sz w:val="14"/>
          <w:szCs w:val="14"/>
          <w:lang w:eastAsia="hu-HU"/>
        </w:rPr>
        <w:t>Elfelejtett jelszó</w:t>
      </w:r>
      <w:r w:rsidRPr="003C4B2A">
        <w:rPr>
          <w:rFonts w:ascii="Arial" w:eastAsia="Times New Roman" w:hAnsi="Arial" w:cs="Arial"/>
          <w:sz w:val="14"/>
          <w:szCs w:val="14"/>
          <w:lang w:eastAsia="hu-HU"/>
        </w:rPr>
        <w:t xml:space="preserve"> funkcióval kérhetnek új jelszót. A pályázói regisztrációt vagy a belépést követően lehetséges a pályázati adatok feltöltése a </w:t>
      </w:r>
      <w:r w:rsidRPr="003C4B2A">
        <w:rPr>
          <w:rFonts w:ascii="Arial" w:eastAsia="Times New Roman" w:hAnsi="Arial" w:cs="Arial"/>
          <w:sz w:val="14"/>
          <w:szCs w:val="14"/>
          <w:u w:val="single"/>
          <w:lang w:eastAsia="hu-HU"/>
        </w:rPr>
        <w:t>csatlakozott önkormányzatok</w:t>
      </w:r>
      <w:r w:rsidRPr="003C4B2A">
        <w:rPr>
          <w:rFonts w:ascii="Arial" w:eastAsia="Times New Roman" w:hAnsi="Arial" w:cs="Arial"/>
          <w:sz w:val="14"/>
          <w:szCs w:val="14"/>
          <w:lang w:eastAsia="hu-HU"/>
        </w:rPr>
        <w:t xml:space="preserve"> pályázói részére. A személyes és pályázati adatok ellenőrzését és feltöltését követően a </w:t>
      </w:r>
      <w:r w:rsidRPr="003C4B2A">
        <w:rPr>
          <w:rFonts w:ascii="Arial" w:eastAsia="Times New Roman" w:hAnsi="Arial" w:cs="Arial"/>
          <w:sz w:val="14"/>
          <w:szCs w:val="14"/>
          <w:u w:val="single"/>
          <w:lang w:eastAsia="hu-HU"/>
        </w:rPr>
        <w:t>pályázati űrlapot kinyomtatva és aláírva</w:t>
      </w:r>
      <w:r w:rsidRPr="003C4B2A">
        <w:rPr>
          <w:rFonts w:ascii="Arial" w:eastAsia="Times New Roman" w:hAnsi="Arial" w:cs="Arial"/>
          <w:sz w:val="14"/>
          <w:szCs w:val="14"/>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C4B2A">
        <w:rPr>
          <w:rFonts w:ascii="Arial" w:eastAsia="Times New Roman" w:hAnsi="Arial" w:cs="Arial"/>
          <w:sz w:val="14"/>
          <w:szCs w:val="14"/>
          <w:lang w:eastAsia="hu-HU"/>
        </w:rPr>
        <w:t>EPER-Bursa</w:t>
      </w:r>
      <w:proofErr w:type="spellEnd"/>
      <w:r w:rsidRPr="003C4B2A">
        <w:rPr>
          <w:rFonts w:ascii="Arial" w:eastAsia="Times New Roman" w:hAnsi="Arial" w:cs="Arial"/>
          <w:sz w:val="14"/>
          <w:szCs w:val="14"/>
          <w:lang w:eastAsia="hu-HU"/>
        </w:rPr>
        <w:t xml:space="preserve"> rendszerben igazolni. A nem befogadott pályázatok a bírálatban nem vesznek részt.</w:t>
      </w:r>
    </w:p>
    <w:p w:rsidR="001D6737" w:rsidRPr="003C4B2A" w:rsidRDefault="001D6737" w:rsidP="003D7F85">
      <w:pPr>
        <w:spacing w:after="0" w:line="240" w:lineRule="auto"/>
        <w:jc w:val="both"/>
        <w:rPr>
          <w:rFonts w:ascii="Arial" w:eastAsia="Times New Roman" w:hAnsi="Arial" w:cs="Arial"/>
          <w:sz w:val="14"/>
          <w:szCs w:val="14"/>
          <w:lang w:eastAsia="hu-HU"/>
        </w:rPr>
      </w:pPr>
    </w:p>
    <w:p w:rsidR="00340F6E" w:rsidRDefault="00062217" w:rsidP="00340F6E">
      <w:pPr>
        <w:spacing w:after="0" w:line="240" w:lineRule="auto"/>
        <w:jc w:val="center"/>
        <w:rPr>
          <w:rFonts w:ascii="Arial" w:eastAsia="Times New Roman" w:hAnsi="Arial" w:cs="Arial"/>
          <w:b/>
          <w:bCs/>
          <w:sz w:val="14"/>
          <w:szCs w:val="14"/>
          <w:u w:val="single"/>
          <w:lang w:eastAsia="hu-HU"/>
        </w:rPr>
      </w:pPr>
      <w:r w:rsidRPr="003C4B2A">
        <w:rPr>
          <w:rFonts w:ascii="Arial" w:eastAsia="Times New Roman" w:hAnsi="Arial" w:cs="Arial"/>
          <w:b/>
          <w:bCs/>
          <w:sz w:val="14"/>
          <w:szCs w:val="14"/>
          <w:u w:val="single"/>
          <w:lang w:eastAsia="hu-HU"/>
        </w:rPr>
        <w:t>A pályázat rögzítésének és az önkormányzatokhoz történő benyújtásának</w:t>
      </w:r>
      <w:r w:rsidR="00D2183F">
        <w:rPr>
          <w:rFonts w:ascii="Arial" w:eastAsia="Times New Roman" w:hAnsi="Arial" w:cs="Arial"/>
          <w:b/>
          <w:bCs/>
          <w:sz w:val="14"/>
          <w:szCs w:val="14"/>
          <w:u w:val="single"/>
          <w:lang w:eastAsia="hu-HU"/>
        </w:rPr>
        <w:t xml:space="preserve"> </w:t>
      </w:r>
      <w:r w:rsidR="008E6C86">
        <w:rPr>
          <w:rFonts w:ascii="Arial" w:eastAsia="Times New Roman" w:hAnsi="Arial" w:cs="Arial"/>
          <w:b/>
          <w:bCs/>
          <w:sz w:val="14"/>
          <w:szCs w:val="14"/>
          <w:u w:val="single"/>
          <w:lang w:eastAsia="hu-HU"/>
        </w:rPr>
        <w:t>határideje: 202</w:t>
      </w:r>
      <w:r w:rsidR="0010172E">
        <w:rPr>
          <w:rFonts w:ascii="Arial" w:eastAsia="Times New Roman" w:hAnsi="Arial" w:cs="Arial"/>
          <w:b/>
          <w:bCs/>
          <w:sz w:val="14"/>
          <w:szCs w:val="14"/>
          <w:u w:val="single"/>
          <w:lang w:eastAsia="hu-HU"/>
        </w:rPr>
        <w:t>3</w:t>
      </w:r>
      <w:r w:rsidR="003741A7">
        <w:rPr>
          <w:rFonts w:ascii="Arial" w:eastAsia="Times New Roman" w:hAnsi="Arial" w:cs="Arial"/>
          <w:b/>
          <w:bCs/>
          <w:sz w:val="14"/>
          <w:szCs w:val="14"/>
          <w:u w:val="single"/>
          <w:lang w:eastAsia="hu-HU"/>
        </w:rPr>
        <w:t xml:space="preserve">. november </w:t>
      </w:r>
      <w:r w:rsidR="008E6C86">
        <w:rPr>
          <w:rFonts w:ascii="Arial" w:eastAsia="Times New Roman" w:hAnsi="Arial" w:cs="Arial"/>
          <w:b/>
          <w:bCs/>
          <w:sz w:val="14"/>
          <w:szCs w:val="14"/>
          <w:u w:val="single"/>
          <w:lang w:eastAsia="hu-HU"/>
        </w:rPr>
        <w:t>3</w:t>
      </w:r>
      <w:r w:rsidRPr="003C4B2A">
        <w:rPr>
          <w:rFonts w:ascii="Arial" w:eastAsia="Times New Roman" w:hAnsi="Arial" w:cs="Arial"/>
          <w:b/>
          <w:bCs/>
          <w:sz w:val="14"/>
          <w:szCs w:val="14"/>
          <w:u w:val="single"/>
          <w:lang w:eastAsia="hu-HU"/>
        </w:rPr>
        <w:t>.</w:t>
      </w:r>
    </w:p>
    <w:p w:rsidR="00340F6E" w:rsidRPr="003C4B2A" w:rsidRDefault="00340F6E" w:rsidP="00340F6E">
      <w:pPr>
        <w:spacing w:after="0" w:line="240" w:lineRule="auto"/>
        <w:jc w:val="center"/>
        <w:rPr>
          <w:rFonts w:ascii="Arial" w:eastAsia="Times New Roman" w:hAnsi="Arial" w:cs="Arial"/>
          <w:b/>
          <w:bCs/>
          <w:sz w:val="14"/>
          <w:szCs w:val="14"/>
          <w:u w:val="single"/>
          <w:lang w:eastAsia="hu-HU"/>
        </w:rPr>
      </w:pPr>
    </w:p>
    <w:p w:rsidR="00062217" w:rsidRDefault="00340F6E" w:rsidP="003D7F85">
      <w:pPr>
        <w:spacing w:after="0" w:line="240" w:lineRule="auto"/>
        <w:jc w:val="both"/>
        <w:rPr>
          <w:rFonts w:ascii="Arial" w:eastAsia="Times New Roman" w:hAnsi="Arial" w:cs="Arial"/>
          <w:b/>
          <w:bCs/>
          <w:sz w:val="14"/>
          <w:szCs w:val="14"/>
          <w:lang w:eastAsia="hu-HU"/>
        </w:rPr>
      </w:pPr>
      <w:r w:rsidRPr="00340F6E">
        <w:rPr>
          <w:rFonts w:ascii="Arial" w:eastAsia="Times New Roman" w:hAnsi="Arial" w:cs="Arial"/>
          <w:b/>
          <w:bCs/>
          <w:sz w:val="14"/>
          <w:szCs w:val="14"/>
          <w:lang w:eastAsia="hu-HU"/>
        </w:rPr>
        <w:t xml:space="preserve">A pályázatot az </w:t>
      </w:r>
      <w:proofErr w:type="spellStart"/>
      <w:r w:rsidRPr="00340F6E">
        <w:rPr>
          <w:rFonts w:ascii="Arial" w:eastAsia="Times New Roman" w:hAnsi="Arial" w:cs="Arial"/>
          <w:b/>
          <w:bCs/>
          <w:sz w:val="14"/>
          <w:szCs w:val="14"/>
          <w:lang w:eastAsia="hu-HU"/>
        </w:rPr>
        <w:t>EPER-Bursa</w:t>
      </w:r>
      <w:proofErr w:type="spellEnd"/>
      <w:r w:rsidRPr="00340F6E">
        <w:rPr>
          <w:rFonts w:ascii="Arial" w:eastAsia="Times New Roman" w:hAnsi="Arial" w:cs="Arial"/>
          <w:b/>
          <w:bCs/>
          <w:sz w:val="14"/>
          <w:szCs w:val="14"/>
          <w:lang w:eastAsia="hu-HU"/>
        </w:rPr>
        <w:t xml:space="preserve"> rendszerben kitöltve, véglegesítve,</w:t>
      </w:r>
      <w:r w:rsidR="003516D5">
        <w:rPr>
          <w:rFonts w:ascii="Arial" w:eastAsia="Times New Roman" w:hAnsi="Arial" w:cs="Arial"/>
          <w:b/>
          <w:bCs/>
          <w:sz w:val="14"/>
          <w:szCs w:val="14"/>
          <w:lang w:eastAsia="hu-HU"/>
        </w:rPr>
        <w:t xml:space="preserve"> </w:t>
      </w:r>
      <w:r w:rsidRPr="00340F6E">
        <w:rPr>
          <w:rFonts w:ascii="Arial" w:eastAsia="Times New Roman" w:hAnsi="Arial" w:cs="Arial"/>
          <w:b/>
          <w:bCs/>
          <w:sz w:val="14"/>
          <w:szCs w:val="14"/>
          <w:lang w:eastAsia="hu-HU"/>
        </w:rPr>
        <w:t xml:space="preserve">onnan kinyomtatva, aláírva a lakóhely szerinti illetékes települési önkormányzat polgármesteri hivatalánál kell benyújtani. </w:t>
      </w:r>
    </w:p>
    <w:p w:rsidR="001D6737" w:rsidRPr="00340F6E" w:rsidRDefault="001D6737" w:rsidP="003D7F85">
      <w:pPr>
        <w:spacing w:after="0" w:line="240" w:lineRule="auto"/>
        <w:jc w:val="both"/>
        <w:rPr>
          <w:rFonts w:ascii="Arial" w:eastAsia="Times New Roman" w:hAnsi="Arial" w:cs="Arial"/>
          <w:b/>
          <w:bCs/>
          <w:sz w:val="14"/>
          <w:szCs w:val="14"/>
          <w:lang w:eastAsia="hu-HU"/>
        </w:rPr>
      </w:pPr>
    </w:p>
    <w:p w:rsidR="00062217" w:rsidRDefault="00062217" w:rsidP="003D7F85">
      <w:pPr>
        <w:spacing w:after="0" w:line="240" w:lineRule="auto"/>
        <w:rPr>
          <w:rFonts w:ascii="Arial" w:eastAsia="Times New Roman" w:hAnsi="Arial" w:cs="Arial"/>
          <w:b/>
          <w:bCs/>
          <w:sz w:val="14"/>
          <w:szCs w:val="14"/>
          <w:u w:val="single"/>
          <w:lang w:eastAsia="hu-HU"/>
        </w:rPr>
      </w:pPr>
      <w:r w:rsidRPr="003C4B2A">
        <w:rPr>
          <w:rFonts w:ascii="Arial" w:eastAsia="Times New Roman" w:hAnsi="Arial" w:cs="Arial"/>
          <w:b/>
          <w:bCs/>
          <w:sz w:val="14"/>
          <w:szCs w:val="14"/>
          <w:u w:val="single"/>
          <w:lang w:eastAsia="hu-HU"/>
        </w:rPr>
        <w:t>A pályázat kötelező mellékletei:</w:t>
      </w:r>
    </w:p>
    <w:p w:rsidR="001D6737" w:rsidRPr="003C4B2A" w:rsidRDefault="001D6737" w:rsidP="003D7F85">
      <w:pPr>
        <w:spacing w:after="0" w:line="240" w:lineRule="auto"/>
        <w:rPr>
          <w:rFonts w:ascii="Arial" w:eastAsia="Times New Roman" w:hAnsi="Arial" w:cs="Arial"/>
          <w:b/>
          <w:bCs/>
          <w:sz w:val="14"/>
          <w:szCs w:val="14"/>
          <w:u w:val="single"/>
          <w:lang w:eastAsia="hu-HU"/>
        </w:rPr>
      </w:pPr>
    </w:p>
    <w:p w:rsidR="00062217" w:rsidRPr="003C4B2A"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bCs/>
          <w:sz w:val="14"/>
          <w:szCs w:val="14"/>
          <w:lang w:eastAsia="hu-HU"/>
        </w:rPr>
        <w:t>1.</w:t>
      </w:r>
      <w:r w:rsidRPr="003C4B2A">
        <w:rPr>
          <w:rFonts w:ascii="Arial" w:eastAsia="Times New Roman" w:hAnsi="Arial" w:cs="Arial"/>
          <w:b/>
          <w:bCs/>
          <w:sz w:val="14"/>
          <w:szCs w:val="14"/>
          <w:lang w:eastAsia="hu-HU"/>
        </w:rPr>
        <w:tab/>
        <w:t>Igazolás a pályázó és a pályázóval egy háztartásban élők egy főre jutó havi nettó jövedelméről.</w:t>
      </w:r>
    </w:p>
    <w:p w:rsidR="00062217"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bCs/>
          <w:sz w:val="14"/>
          <w:szCs w:val="14"/>
          <w:lang w:eastAsia="hu-HU"/>
        </w:rPr>
        <w:t>2.</w:t>
      </w:r>
      <w:r w:rsidRPr="003C4B2A">
        <w:rPr>
          <w:rFonts w:ascii="Arial" w:eastAsia="Times New Roman" w:hAnsi="Arial" w:cs="Arial"/>
          <w:b/>
          <w:bCs/>
          <w:sz w:val="14"/>
          <w:szCs w:val="14"/>
          <w:lang w:eastAsia="hu-HU"/>
        </w:rPr>
        <w:tab/>
        <w:t>A szociális rászorultság</w:t>
      </w:r>
      <w:r w:rsidR="002B4A88">
        <w:rPr>
          <w:rFonts w:ascii="Arial" w:eastAsia="Times New Roman" w:hAnsi="Arial" w:cs="Arial"/>
          <w:b/>
          <w:bCs/>
          <w:sz w:val="14"/>
          <w:szCs w:val="14"/>
          <w:lang w:eastAsia="hu-HU"/>
        </w:rPr>
        <w:t xml:space="preserve"> igazolására</w:t>
      </w:r>
    </w:p>
    <w:p w:rsidR="00D41CDA" w:rsidRPr="003C4B2A" w:rsidRDefault="00D41CDA" w:rsidP="003D7F85">
      <w:pPr>
        <w:spacing w:after="0" w:line="240" w:lineRule="auto"/>
        <w:jc w:val="both"/>
        <w:rPr>
          <w:rFonts w:ascii="Arial" w:eastAsia="Times New Roman" w:hAnsi="Arial" w:cs="Arial"/>
          <w:b/>
          <w:bCs/>
          <w:sz w:val="14"/>
          <w:szCs w:val="14"/>
          <w:lang w:eastAsia="hu-HU"/>
        </w:rPr>
      </w:pPr>
    </w:p>
    <w:p w:rsidR="00062217"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 további mellékleteket az elbíráló települési önkormányzat határozza meg.</w:t>
      </w:r>
    </w:p>
    <w:p w:rsidR="001D6737" w:rsidRPr="003C4B2A" w:rsidRDefault="001D6737" w:rsidP="003D7F85">
      <w:pPr>
        <w:spacing w:after="0" w:line="240" w:lineRule="auto"/>
        <w:jc w:val="both"/>
        <w:rPr>
          <w:rFonts w:ascii="Arial" w:eastAsia="Times New Roman" w:hAnsi="Arial" w:cs="Arial"/>
          <w:sz w:val="14"/>
          <w:szCs w:val="14"/>
          <w:lang w:eastAsia="hu-HU"/>
        </w:rPr>
      </w:pPr>
    </w:p>
    <w:p w:rsidR="00062217"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bCs/>
          <w:sz w:val="14"/>
          <w:szCs w:val="14"/>
          <w:lang w:eastAsia="hu-HU"/>
        </w:rPr>
        <w:t>A pályázati űrlap csak a fent meghatározott kötelező mellékletekkel együtt érvényes, valamely melléklet hiányában a pályázat formai hibásnak minősül.</w:t>
      </w:r>
    </w:p>
    <w:p w:rsidR="00A374CD" w:rsidRDefault="00A374CD" w:rsidP="003D7F85">
      <w:pPr>
        <w:spacing w:after="0" w:line="240" w:lineRule="auto"/>
        <w:jc w:val="both"/>
        <w:rPr>
          <w:rFonts w:ascii="Arial" w:eastAsia="Times New Roman" w:hAnsi="Arial" w:cs="Arial"/>
          <w:b/>
          <w:bCs/>
          <w:sz w:val="14"/>
          <w:szCs w:val="14"/>
          <w:lang w:eastAsia="hu-HU"/>
        </w:rPr>
      </w:pPr>
    </w:p>
    <w:p w:rsidR="009A55FE" w:rsidRPr="003C4B2A" w:rsidRDefault="009A55FE" w:rsidP="003D7F85">
      <w:pPr>
        <w:spacing w:after="0" w:line="240" w:lineRule="auto"/>
        <w:jc w:val="both"/>
        <w:rPr>
          <w:rFonts w:ascii="Arial" w:eastAsia="Times New Roman" w:hAnsi="Arial" w:cs="Arial"/>
          <w:b/>
          <w:bCs/>
          <w:sz w:val="14"/>
          <w:szCs w:val="14"/>
          <w:lang w:eastAsia="hu-HU"/>
        </w:rPr>
      </w:pPr>
      <w:r>
        <w:rPr>
          <w:rFonts w:ascii="Arial" w:eastAsia="Times New Roman" w:hAnsi="Arial" w:cs="Arial"/>
          <w:b/>
          <w:iCs/>
          <w:sz w:val="14"/>
          <w:szCs w:val="14"/>
          <w:lang w:eastAsia="hu-HU"/>
        </w:rPr>
        <w:t>Jövedelmi értékhatár:</w:t>
      </w:r>
    </w:p>
    <w:p w:rsidR="009A55FE" w:rsidRDefault="009A55FE" w:rsidP="009A55FE">
      <w:pPr>
        <w:spacing w:after="0" w:line="240" w:lineRule="auto"/>
        <w:rPr>
          <w:rFonts w:ascii="Arial" w:eastAsia="Times New Roman" w:hAnsi="Arial" w:cs="Arial"/>
          <w:b/>
          <w:iCs/>
          <w:sz w:val="14"/>
          <w:szCs w:val="14"/>
          <w:lang w:eastAsia="hu-HU"/>
        </w:rPr>
      </w:pPr>
    </w:p>
    <w:p w:rsidR="009A55FE" w:rsidRDefault="009A55FE" w:rsidP="009A55FE">
      <w:pPr>
        <w:spacing w:after="0" w:line="240" w:lineRule="auto"/>
        <w:rPr>
          <w:rFonts w:ascii="Arial" w:eastAsia="Times New Roman" w:hAnsi="Arial" w:cs="Arial"/>
          <w:iCs/>
          <w:sz w:val="14"/>
          <w:szCs w:val="14"/>
          <w:lang w:eastAsia="hu-HU"/>
        </w:rPr>
      </w:pPr>
      <w:r>
        <w:rPr>
          <w:rFonts w:ascii="Arial" w:eastAsia="Times New Roman" w:hAnsi="Arial" w:cs="Arial"/>
          <w:b/>
          <w:iCs/>
          <w:sz w:val="14"/>
          <w:szCs w:val="14"/>
          <w:lang w:eastAsia="hu-HU"/>
        </w:rPr>
        <w:t>105.450</w:t>
      </w:r>
      <w:r w:rsidRPr="003C4B2A">
        <w:rPr>
          <w:rFonts w:ascii="Arial" w:eastAsia="Times New Roman" w:hAnsi="Arial" w:cs="Arial"/>
          <w:b/>
          <w:iCs/>
          <w:sz w:val="14"/>
          <w:szCs w:val="14"/>
          <w:lang w:eastAsia="hu-HU"/>
        </w:rPr>
        <w:t>,-</w:t>
      </w:r>
      <w:r w:rsidR="00F00228">
        <w:rPr>
          <w:rFonts w:ascii="Arial" w:eastAsia="Times New Roman" w:hAnsi="Arial" w:cs="Arial"/>
          <w:b/>
          <w:iCs/>
          <w:sz w:val="14"/>
          <w:szCs w:val="14"/>
          <w:lang w:eastAsia="hu-HU"/>
        </w:rPr>
        <w:t xml:space="preserve"> </w:t>
      </w:r>
      <w:r w:rsidRPr="003C4B2A">
        <w:rPr>
          <w:rFonts w:ascii="Arial" w:eastAsia="Times New Roman" w:hAnsi="Arial" w:cs="Arial"/>
          <w:b/>
          <w:iCs/>
          <w:sz w:val="14"/>
          <w:szCs w:val="14"/>
          <w:lang w:eastAsia="hu-HU"/>
        </w:rPr>
        <w:t>Ft</w:t>
      </w:r>
      <w:r>
        <w:rPr>
          <w:rFonts w:ascii="Arial" w:eastAsia="Times New Roman" w:hAnsi="Arial" w:cs="Arial"/>
          <w:b/>
          <w:iCs/>
          <w:sz w:val="14"/>
          <w:szCs w:val="14"/>
          <w:lang w:eastAsia="hu-HU"/>
        </w:rPr>
        <w:t>/</w:t>
      </w:r>
      <w:proofErr w:type="gramStart"/>
      <w:r>
        <w:rPr>
          <w:rFonts w:ascii="Arial" w:eastAsia="Times New Roman" w:hAnsi="Arial" w:cs="Arial"/>
          <w:b/>
          <w:iCs/>
          <w:sz w:val="14"/>
          <w:szCs w:val="14"/>
          <w:lang w:eastAsia="hu-HU"/>
        </w:rPr>
        <w:t xml:space="preserve">hó </w:t>
      </w:r>
      <w:r w:rsidRPr="003C4B2A">
        <w:rPr>
          <w:rFonts w:ascii="Arial" w:eastAsia="Times New Roman" w:hAnsi="Arial" w:cs="Arial"/>
          <w:b/>
          <w:iCs/>
          <w:sz w:val="14"/>
          <w:szCs w:val="14"/>
          <w:lang w:eastAsia="hu-HU"/>
        </w:rPr>
        <w:t xml:space="preserve"> </w:t>
      </w:r>
      <w:r w:rsidRPr="009A55FE">
        <w:rPr>
          <w:rFonts w:ascii="Arial" w:eastAsia="Times New Roman" w:hAnsi="Arial" w:cs="Arial"/>
          <w:b/>
          <w:iCs/>
          <w:sz w:val="14"/>
          <w:szCs w:val="14"/>
          <w:lang w:eastAsia="hu-HU"/>
        </w:rPr>
        <w:t>(</w:t>
      </w:r>
      <w:proofErr w:type="gramEnd"/>
      <w:r w:rsidRPr="009A55FE">
        <w:rPr>
          <w:rFonts w:ascii="Arial" w:eastAsia="Times New Roman" w:hAnsi="Arial" w:cs="Arial"/>
          <w:b/>
          <w:iCs/>
          <w:sz w:val="14"/>
          <w:szCs w:val="14"/>
          <w:lang w:eastAsia="hu-HU"/>
        </w:rPr>
        <w:t>az öregségi nyugdíj mindenkori legkisebb összegének 370 %-a)</w:t>
      </w:r>
    </w:p>
    <w:p w:rsidR="009A55FE" w:rsidRDefault="009A55FE" w:rsidP="009A55FE">
      <w:pPr>
        <w:spacing w:after="0" w:line="240" w:lineRule="auto"/>
        <w:rPr>
          <w:rFonts w:ascii="Arial" w:eastAsia="Times New Roman" w:hAnsi="Arial" w:cs="Arial"/>
          <w:iCs/>
          <w:sz w:val="14"/>
          <w:szCs w:val="14"/>
          <w:lang w:eastAsia="hu-HU"/>
        </w:rPr>
      </w:pPr>
    </w:p>
    <w:p w:rsidR="0057277C" w:rsidRPr="00001C09" w:rsidRDefault="009A55FE" w:rsidP="00C7386E">
      <w:pPr>
        <w:spacing w:after="0" w:line="240" w:lineRule="auto"/>
        <w:rPr>
          <w:rFonts w:ascii="Arial" w:eastAsia="Times New Roman" w:hAnsi="Arial" w:cs="Arial"/>
          <w:b/>
          <w:iCs/>
          <w:sz w:val="14"/>
          <w:szCs w:val="14"/>
          <w:u w:val="single"/>
          <w:lang w:eastAsia="hu-HU"/>
        </w:rPr>
      </w:pPr>
      <w:r w:rsidRPr="00E3598D">
        <w:rPr>
          <w:rFonts w:ascii="Arial" w:eastAsia="Times New Roman" w:hAnsi="Arial" w:cs="Arial"/>
          <w:b/>
          <w:iCs/>
          <w:sz w:val="14"/>
          <w:szCs w:val="14"/>
          <w:lang w:eastAsia="hu-HU"/>
        </w:rPr>
        <w:t>119.700.- Ft/hó</w:t>
      </w:r>
      <w:r>
        <w:rPr>
          <w:rFonts w:ascii="Arial" w:eastAsia="Times New Roman" w:hAnsi="Arial" w:cs="Arial"/>
          <w:iCs/>
          <w:sz w:val="14"/>
          <w:szCs w:val="14"/>
          <w:lang w:eastAsia="hu-HU"/>
        </w:rPr>
        <w:t xml:space="preserve"> </w:t>
      </w:r>
      <w:r w:rsidRPr="009A55FE">
        <w:rPr>
          <w:rFonts w:ascii="Arial" w:eastAsia="Times New Roman" w:hAnsi="Arial" w:cs="Arial"/>
          <w:b/>
          <w:iCs/>
          <w:sz w:val="14"/>
          <w:szCs w:val="14"/>
          <w:lang w:eastAsia="hu-HU"/>
        </w:rPr>
        <w:t xml:space="preserve">(az öregségi nyugdíj mindenkori legkisebb összegének 420 %-a) </w:t>
      </w:r>
      <w:r w:rsidR="00C7386E" w:rsidRPr="00001C09">
        <w:rPr>
          <w:rFonts w:ascii="Arial" w:eastAsia="Times New Roman" w:hAnsi="Arial" w:cs="Arial"/>
          <w:b/>
          <w:iCs/>
          <w:sz w:val="14"/>
          <w:szCs w:val="14"/>
          <w:u w:val="single"/>
          <w:lang w:eastAsia="hu-HU"/>
        </w:rPr>
        <w:t>gyermekét egyedül nevelő szülő esetén</w:t>
      </w:r>
    </w:p>
    <w:p w:rsidR="00C7386E" w:rsidRDefault="00C7386E" w:rsidP="00C7386E">
      <w:pPr>
        <w:spacing w:after="0" w:line="240" w:lineRule="auto"/>
        <w:rPr>
          <w:rFonts w:ascii="Arial" w:eastAsia="Times New Roman" w:hAnsi="Arial" w:cs="Arial"/>
          <w:b/>
          <w:iCs/>
          <w:sz w:val="14"/>
          <w:szCs w:val="14"/>
          <w:lang w:eastAsia="hu-HU"/>
        </w:rPr>
      </w:pPr>
    </w:p>
    <w:p w:rsidR="00C7386E" w:rsidRPr="009D5EA8" w:rsidRDefault="00C7386E" w:rsidP="00C7386E">
      <w:pPr>
        <w:spacing w:after="0" w:line="240" w:lineRule="auto"/>
        <w:rPr>
          <w:rFonts w:ascii="Arial" w:eastAsia="Times New Roman" w:hAnsi="Arial" w:cs="Arial"/>
          <w:i/>
          <w:snapToGrid w:val="0"/>
          <w:sz w:val="14"/>
          <w:szCs w:val="14"/>
          <w:lang w:eastAsia="hu-HU"/>
        </w:rPr>
      </w:pPr>
    </w:p>
    <w:p w:rsidR="00062217" w:rsidRPr="003C4B2A" w:rsidRDefault="00062217" w:rsidP="003D7F85">
      <w:pPr>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 xml:space="preserve">A pályázók büntetőjogi felelősségük tudatában kijelentik, hogy a pályázati űrlap benyújtásakor </w:t>
      </w:r>
      <w:r w:rsidR="002B4A88">
        <w:rPr>
          <w:rFonts w:ascii="Arial" w:eastAsia="Times New Roman" w:hAnsi="Arial" w:cs="Arial"/>
          <w:snapToGrid w:val="0"/>
          <w:sz w:val="14"/>
          <w:szCs w:val="14"/>
          <w:lang w:eastAsia="hu-HU"/>
        </w:rPr>
        <w:t xml:space="preserve">felsőfokú végzettséggel nem rendelkeznek, </w:t>
      </w:r>
      <w:r w:rsidRPr="003C4B2A">
        <w:rPr>
          <w:rFonts w:ascii="Arial" w:eastAsia="Times New Roman" w:hAnsi="Arial" w:cs="Arial"/>
          <w:snapToGrid w:val="0"/>
          <w:sz w:val="14"/>
          <w:szCs w:val="14"/>
          <w:lang w:eastAsia="hu-HU"/>
        </w:rPr>
        <w:t xml:space="preserve">felsőoktatási intézménybe még nem nyertek felvételt. </w:t>
      </w:r>
    </w:p>
    <w:p w:rsidR="00062217" w:rsidRPr="003C4B2A" w:rsidRDefault="00062217" w:rsidP="003D7F85">
      <w:pPr>
        <w:tabs>
          <w:tab w:val="num" w:pos="0"/>
        </w:tabs>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C4B2A">
        <w:rPr>
          <w:rFonts w:ascii="Arial" w:eastAsia="Times New Roman" w:hAnsi="Arial" w:cs="Arial"/>
          <w:snapToGrid w:val="0"/>
          <w:sz w:val="14"/>
          <w:szCs w:val="14"/>
          <w:lang w:eastAsia="hu-HU"/>
        </w:rPr>
        <w:t>A település</w:t>
      </w:r>
      <w:r w:rsidR="007A33F4">
        <w:rPr>
          <w:rFonts w:ascii="Arial" w:eastAsia="Times New Roman" w:hAnsi="Arial" w:cs="Arial"/>
          <w:snapToGrid w:val="0"/>
          <w:sz w:val="14"/>
          <w:szCs w:val="14"/>
          <w:lang w:eastAsia="hu-HU"/>
        </w:rPr>
        <w:t xml:space="preserve">i önkormányzat ebben az esetben </w:t>
      </w:r>
      <w:r w:rsidRPr="003C4B2A">
        <w:rPr>
          <w:rFonts w:ascii="Arial" w:eastAsia="Times New Roman" w:hAnsi="Arial" w:cs="Arial"/>
          <w:snapToGrid w:val="0"/>
          <w:sz w:val="14"/>
          <w:szCs w:val="14"/>
          <w:lang w:eastAsia="hu-HU"/>
        </w:rPr>
        <w:t>határozatban rendelkezik a támogatás visszavonásáról. A határozat csak a meghozatalát követő tanulmányi félévtől ható hatállyal hozható meg.</w:t>
      </w:r>
    </w:p>
    <w:p w:rsidR="00062217" w:rsidRPr="003C4B2A" w:rsidRDefault="00062217" w:rsidP="003D7F85">
      <w:pPr>
        <w:tabs>
          <w:tab w:val="num" w:pos="0"/>
        </w:tabs>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A felsőoktatási intézménybe jelentkezők számára megítélt támogatást az önkormányzat visszavonhatja abban az esetben is, ha az ösztöndíjas elköltözik a települési önkormányzat illetékességi területéről. A település</w:t>
      </w:r>
      <w:r w:rsidR="001E5510" w:rsidRPr="003C4B2A">
        <w:rPr>
          <w:rFonts w:ascii="Arial" w:eastAsia="Times New Roman" w:hAnsi="Arial" w:cs="Arial"/>
          <w:snapToGrid w:val="0"/>
          <w:sz w:val="14"/>
          <w:szCs w:val="14"/>
          <w:lang w:eastAsia="hu-HU"/>
        </w:rPr>
        <w:t xml:space="preserve">i önkormányzat ebben az esetben </w:t>
      </w:r>
      <w:r w:rsidRPr="003C4B2A">
        <w:rPr>
          <w:rFonts w:ascii="Arial" w:eastAsia="Times New Roman" w:hAnsi="Arial" w:cs="Arial"/>
          <w:snapToGrid w:val="0"/>
          <w:sz w:val="14"/>
          <w:szCs w:val="14"/>
          <w:lang w:eastAsia="hu-HU"/>
        </w:rPr>
        <w:t xml:space="preserve">határozatban rendelkezik a támogatás visszavonásáról. </w:t>
      </w:r>
    </w:p>
    <w:p w:rsidR="00062217" w:rsidRPr="003C4B2A" w:rsidRDefault="00062217" w:rsidP="003D7F85">
      <w:pPr>
        <w:spacing w:after="0" w:line="240" w:lineRule="auto"/>
        <w:jc w:val="both"/>
        <w:rPr>
          <w:rFonts w:ascii="Arial" w:eastAsia="Times New Roman" w:hAnsi="Arial" w:cs="Arial"/>
          <w:b/>
          <w:bCs/>
          <w:snapToGrid w:val="0"/>
          <w:sz w:val="14"/>
          <w:szCs w:val="14"/>
          <w:lang w:eastAsia="hu-HU"/>
        </w:rPr>
      </w:pPr>
      <w:r w:rsidRPr="003C4B2A">
        <w:rPr>
          <w:rFonts w:ascii="Arial" w:eastAsia="Times New Roman" w:hAnsi="Arial" w:cs="Arial"/>
          <w:b/>
          <w:bCs/>
          <w:snapToGrid w:val="0"/>
          <w:sz w:val="14"/>
          <w:szCs w:val="14"/>
          <w:lang w:eastAsia="hu-HU"/>
        </w:rPr>
        <w:t xml:space="preserve">A pályázó a </w:t>
      </w:r>
      <w:r w:rsidR="007A33F4">
        <w:rPr>
          <w:rFonts w:ascii="Arial" w:eastAsia="Times New Roman" w:hAnsi="Arial" w:cs="Arial"/>
          <w:b/>
          <w:bCs/>
          <w:snapToGrid w:val="0"/>
          <w:sz w:val="14"/>
          <w:szCs w:val="14"/>
          <w:lang w:eastAsia="hu-HU"/>
        </w:rPr>
        <w:t xml:space="preserve">felsőoktatási intézmény felvételi döntéséről szóló határozata vagy az Oktatási Hivatal besorolási határozata másolatának megküldésével köteles </w:t>
      </w:r>
      <w:r w:rsidR="008E6C86">
        <w:rPr>
          <w:rFonts w:ascii="Arial" w:eastAsia="Times New Roman" w:hAnsi="Arial" w:cs="Arial"/>
          <w:b/>
          <w:bCs/>
          <w:snapToGrid w:val="0"/>
          <w:sz w:val="14"/>
          <w:szCs w:val="14"/>
          <w:lang w:eastAsia="hu-HU"/>
        </w:rPr>
        <w:t>202</w:t>
      </w:r>
      <w:r w:rsidR="0010172E">
        <w:rPr>
          <w:rFonts w:ascii="Arial" w:eastAsia="Times New Roman" w:hAnsi="Arial" w:cs="Arial"/>
          <w:b/>
          <w:bCs/>
          <w:snapToGrid w:val="0"/>
          <w:sz w:val="14"/>
          <w:szCs w:val="14"/>
          <w:lang w:eastAsia="hu-HU"/>
        </w:rPr>
        <w:t>4</w:t>
      </w:r>
      <w:r w:rsidR="000D7D87">
        <w:rPr>
          <w:rFonts w:ascii="Arial" w:eastAsia="Times New Roman" w:hAnsi="Arial" w:cs="Arial"/>
          <w:b/>
          <w:bCs/>
          <w:snapToGrid w:val="0"/>
          <w:sz w:val="14"/>
          <w:szCs w:val="14"/>
          <w:lang w:eastAsia="hu-HU"/>
        </w:rPr>
        <w:t>. augusztus 31</w:t>
      </w:r>
      <w:r w:rsidRPr="003C4B2A">
        <w:rPr>
          <w:rFonts w:ascii="Arial" w:eastAsia="Times New Roman" w:hAnsi="Arial" w:cs="Arial"/>
          <w:b/>
          <w:bCs/>
          <w:snapToGrid w:val="0"/>
          <w:sz w:val="14"/>
          <w:szCs w:val="14"/>
          <w:lang w:eastAsia="hu-HU"/>
        </w:rPr>
        <w:t xml:space="preserve">-ig a </w:t>
      </w:r>
      <w:r w:rsidRPr="003C4B2A">
        <w:rPr>
          <w:rFonts w:ascii="Arial" w:eastAsia="Times New Roman" w:hAnsi="Arial" w:cs="Arial"/>
          <w:b/>
          <w:bCs/>
          <w:sz w:val="14"/>
          <w:szCs w:val="14"/>
          <w:lang w:eastAsia="hu-HU"/>
        </w:rPr>
        <w:t xml:space="preserve">Támogatáskezelő </w:t>
      </w:r>
      <w:r w:rsidRPr="003C4B2A">
        <w:rPr>
          <w:rFonts w:ascii="Arial" w:eastAsia="Times New Roman" w:hAnsi="Arial" w:cs="Arial"/>
          <w:b/>
          <w:bCs/>
          <w:snapToGrid w:val="0"/>
          <w:sz w:val="14"/>
          <w:szCs w:val="14"/>
          <w:lang w:eastAsia="hu-HU"/>
        </w:rPr>
        <w:t xml:space="preserve">részére bejelenteni, hogy a </w:t>
      </w:r>
      <w:r w:rsidR="008E6C86">
        <w:rPr>
          <w:rFonts w:ascii="Arial" w:eastAsia="Times New Roman" w:hAnsi="Arial" w:cs="Arial"/>
          <w:b/>
          <w:bCs/>
          <w:sz w:val="14"/>
          <w:szCs w:val="14"/>
          <w:lang w:eastAsia="hu-HU"/>
        </w:rPr>
        <w:t>202</w:t>
      </w:r>
      <w:r w:rsidR="0010172E">
        <w:rPr>
          <w:rFonts w:ascii="Arial" w:eastAsia="Times New Roman" w:hAnsi="Arial" w:cs="Arial"/>
          <w:b/>
          <w:bCs/>
          <w:sz w:val="14"/>
          <w:szCs w:val="14"/>
          <w:lang w:eastAsia="hu-HU"/>
        </w:rPr>
        <w:t>4</w:t>
      </w:r>
      <w:r w:rsidR="008E6C86">
        <w:rPr>
          <w:rFonts w:ascii="Arial" w:eastAsia="Times New Roman" w:hAnsi="Arial" w:cs="Arial"/>
          <w:b/>
          <w:bCs/>
          <w:sz w:val="14"/>
          <w:szCs w:val="14"/>
          <w:lang w:eastAsia="hu-HU"/>
        </w:rPr>
        <w:t>/202</w:t>
      </w:r>
      <w:r w:rsidR="0010172E">
        <w:rPr>
          <w:rFonts w:ascii="Arial" w:eastAsia="Times New Roman" w:hAnsi="Arial" w:cs="Arial"/>
          <w:b/>
          <w:bCs/>
          <w:sz w:val="14"/>
          <w:szCs w:val="14"/>
          <w:lang w:eastAsia="hu-HU"/>
        </w:rPr>
        <w:t>5</w:t>
      </w:r>
      <w:r w:rsidRPr="003C4B2A">
        <w:rPr>
          <w:rFonts w:ascii="Arial" w:eastAsia="Times New Roman" w:hAnsi="Arial" w:cs="Arial"/>
          <w:b/>
          <w:bCs/>
          <w:sz w:val="14"/>
          <w:szCs w:val="14"/>
          <w:lang w:eastAsia="hu-HU"/>
        </w:rPr>
        <w:t>. tanévben</w:t>
      </w:r>
      <w:r w:rsidRPr="003C4B2A">
        <w:rPr>
          <w:rFonts w:ascii="Arial" w:eastAsia="Times New Roman" w:hAnsi="Arial" w:cs="Arial"/>
          <w:b/>
          <w:bCs/>
          <w:snapToGrid w:val="0"/>
          <w:sz w:val="14"/>
          <w:szCs w:val="14"/>
          <w:lang w:eastAsia="hu-HU"/>
        </w:rPr>
        <w:t xml:space="preserve"> melyik felsőoktatási intézményben kezdi meg tanulmányait. Továbbá a pályázó kötele</w:t>
      </w:r>
      <w:r w:rsidR="008E6C86">
        <w:rPr>
          <w:rFonts w:ascii="Arial" w:eastAsia="Times New Roman" w:hAnsi="Arial" w:cs="Arial"/>
          <w:b/>
          <w:bCs/>
          <w:snapToGrid w:val="0"/>
          <w:sz w:val="14"/>
          <w:szCs w:val="14"/>
          <w:lang w:eastAsia="hu-HU"/>
        </w:rPr>
        <w:t>s nyilatkozni arról, hogy a 202</w:t>
      </w:r>
      <w:r w:rsidR="0010172E">
        <w:rPr>
          <w:rFonts w:ascii="Arial" w:eastAsia="Times New Roman" w:hAnsi="Arial" w:cs="Arial"/>
          <w:b/>
          <w:bCs/>
          <w:snapToGrid w:val="0"/>
          <w:sz w:val="14"/>
          <w:szCs w:val="14"/>
          <w:lang w:eastAsia="hu-HU"/>
        </w:rPr>
        <w:t>4</w:t>
      </w:r>
      <w:r w:rsidR="008B0570">
        <w:rPr>
          <w:rFonts w:ascii="Arial" w:eastAsia="Times New Roman" w:hAnsi="Arial" w:cs="Arial"/>
          <w:b/>
          <w:bCs/>
          <w:snapToGrid w:val="0"/>
          <w:sz w:val="14"/>
          <w:szCs w:val="14"/>
          <w:lang w:eastAsia="hu-HU"/>
        </w:rPr>
        <w:t xml:space="preserve">. évi felsőoktatási felvételi évet </w:t>
      </w:r>
      <w:r w:rsidRPr="003C4B2A">
        <w:rPr>
          <w:rFonts w:ascii="Arial" w:eastAsia="Times New Roman" w:hAnsi="Arial" w:cs="Arial"/>
          <w:b/>
          <w:bCs/>
          <w:snapToGrid w:val="0"/>
          <w:sz w:val="14"/>
          <w:szCs w:val="14"/>
          <w:lang w:eastAsia="hu-HU"/>
        </w:rPr>
        <w:t>megelőzően nyert-e felvételt felsőoktatási intézménybe. Az a pályázó, aki értesítési kötelezettségének nem tesz eleget, az ösztöndíj folyósításából és az ösztöndíjrendszer következő évi fordulójából kizárható.</w:t>
      </w:r>
    </w:p>
    <w:p w:rsidR="00062217" w:rsidRPr="003C4B2A" w:rsidRDefault="00062217" w:rsidP="003D7F85">
      <w:pPr>
        <w:spacing w:after="0" w:line="240" w:lineRule="auto"/>
        <w:jc w:val="both"/>
        <w:rPr>
          <w:rFonts w:ascii="Arial" w:eastAsia="Times New Roman" w:hAnsi="Arial" w:cs="Arial"/>
          <w:snapToGrid w:val="0"/>
          <w:sz w:val="14"/>
          <w:szCs w:val="14"/>
          <w:lang w:eastAsia="hu-HU"/>
        </w:rPr>
      </w:pPr>
      <w:r w:rsidRPr="003C4B2A">
        <w:rPr>
          <w:rFonts w:ascii="Arial" w:eastAsia="Times New Roman" w:hAnsi="Arial" w:cs="Arial"/>
          <w:snapToGrid w:val="0"/>
          <w:sz w:val="14"/>
          <w:szCs w:val="14"/>
          <w:lang w:eastAsia="hu-HU"/>
        </w:rPr>
        <w:t xml:space="preserve">Amennyiben a </w:t>
      </w:r>
      <w:r w:rsidRPr="003C4B2A">
        <w:rPr>
          <w:rFonts w:ascii="Arial" w:eastAsia="Times New Roman" w:hAnsi="Arial" w:cs="Arial"/>
          <w:iCs/>
          <w:sz w:val="14"/>
          <w:szCs w:val="14"/>
          <w:lang w:eastAsia="hu-HU"/>
        </w:rPr>
        <w:t>"B"</w:t>
      </w:r>
      <w:r w:rsidRPr="003C4B2A">
        <w:rPr>
          <w:rFonts w:ascii="Arial" w:eastAsia="Times New Roman" w:hAnsi="Arial" w:cs="Arial"/>
          <w:snapToGrid w:val="0"/>
          <w:sz w:val="14"/>
          <w:szCs w:val="14"/>
          <w:lang w:eastAsia="hu-HU"/>
        </w:rPr>
        <w:t xml:space="preserve"> típusú pályázat során támogatásban részesülő ösztöndíjas a támogatás időtartama alatt sikeresen pályázik </w:t>
      </w:r>
      <w:r w:rsidRPr="003C4B2A">
        <w:rPr>
          <w:rFonts w:ascii="Arial" w:eastAsia="Times New Roman" w:hAnsi="Arial" w:cs="Arial"/>
          <w:iCs/>
          <w:sz w:val="14"/>
          <w:szCs w:val="14"/>
          <w:lang w:eastAsia="hu-HU"/>
        </w:rPr>
        <w:t>"A"</w:t>
      </w:r>
      <w:r w:rsidRPr="003C4B2A">
        <w:rPr>
          <w:rFonts w:ascii="Arial" w:eastAsia="Times New Roman" w:hAnsi="Arial" w:cs="Arial"/>
          <w:snapToGrid w:val="0"/>
          <w:sz w:val="14"/>
          <w:szCs w:val="14"/>
          <w:lang w:eastAsia="hu-HU"/>
        </w:rPr>
        <w:t xml:space="preserve"> típusú ösztöndíjra, </w:t>
      </w:r>
      <w:r w:rsidRPr="003C4B2A">
        <w:rPr>
          <w:rFonts w:ascii="Arial" w:eastAsia="Times New Roman" w:hAnsi="Arial" w:cs="Arial"/>
          <w:iCs/>
          <w:sz w:val="14"/>
          <w:szCs w:val="14"/>
          <w:lang w:eastAsia="hu-HU"/>
        </w:rPr>
        <w:t>"B"</w:t>
      </w:r>
      <w:r w:rsidRPr="003C4B2A">
        <w:rPr>
          <w:rFonts w:ascii="Arial" w:eastAsia="Times New Roman" w:hAnsi="Arial" w:cs="Arial"/>
          <w:snapToGrid w:val="0"/>
          <w:sz w:val="14"/>
          <w:szCs w:val="14"/>
          <w:lang w:eastAsia="hu-HU"/>
        </w:rPr>
        <w:t xml:space="preserve"> típusú ösztöndíját automatikusan elveszti.</w:t>
      </w:r>
    </w:p>
    <w:p w:rsidR="00062217" w:rsidRPr="003C4B2A" w:rsidRDefault="00062217" w:rsidP="003D7F85">
      <w:pPr>
        <w:spacing w:after="0" w:line="240" w:lineRule="auto"/>
        <w:jc w:val="both"/>
        <w:rPr>
          <w:rFonts w:ascii="Arial" w:eastAsia="Times New Roman" w:hAnsi="Arial" w:cs="Arial"/>
          <w:b/>
          <w:bCs/>
          <w:sz w:val="14"/>
          <w:szCs w:val="14"/>
          <w:lang w:eastAsia="hu-HU"/>
        </w:rPr>
      </w:pPr>
      <w:r w:rsidRPr="003C4B2A">
        <w:rPr>
          <w:rFonts w:ascii="Arial" w:eastAsia="Times New Roman" w:hAnsi="Arial" w:cs="Arial"/>
          <w:b/>
          <w:sz w:val="14"/>
          <w:szCs w:val="14"/>
          <w:lang w:eastAsia="hu-HU"/>
        </w:rPr>
        <w:t>Az ösztöndíj folyósításának feltételei</w:t>
      </w:r>
      <w:r w:rsidR="006D1913">
        <w:rPr>
          <w:rFonts w:ascii="Arial" w:eastAsia="Times New Roman" w:hAnsi="Arial" w:cs="Arial"/>
          <w:b/>
          <w:sz w:val="14"/>
          <w:szCs w:val="14"/>
          <w:lang w:eastAsia="hu-HU"/>
        </w:rPr>
        <w:t xml:space="preserve"> - </w:t>
      </w:r>
      <w:r w:rsidRPr="003C4B2A">
        <w:rPr>
          <w:rFonts w:ascii="Arial" w:eastAsia="Times New Roman" w:hAnsi="Arial" w:cs="Arial"/>
          <w:b/>
          <w:bCs/>
          <w:sz w:val="14"/>
          <w:szCs w:val="14"/>
          <w:lang w:eastAsia="hu-HU"/>
        </w:rPr>
        <w:t>Az ösztöndíj-folyósítás feltétele, hogy a támogatott pály</w:t>
      </w:r>
      <w:r w:rsidR="0010172E">
        <w:rPr>
          <w:rFonts w:ascii="Arial" w:eastAsia="Times New Roman" w:hAnsi="Arial" w:cs="Arial"/>
          <w:b/>
          <w:bCs/>
          <w:sz w:val="14"/>
          <w:szCs w:val="14"/>
          <w:lang w:eastAsia="hu-HU"/>
        </w:rPr>
        <w:t>ázó hallgatói jogviszonya a 2024</w:t>
      </w:r>
      <w:r w:rsidR="008E6C86">
        <w:rPr>
          <w:rFonts w:ascii="Arial" w:eastAsia="Times New Roman" w:hAnsi="Arial" w:cs="Arial"/>
          <w:b/>
          <w:bCs/>
          <w:sz w:val="14"/>
          <w:szCs w:val="14"/>
          <w:lang w:eastAsia="hu-HU"/>
        </w:rPr>
        <w:t>/202</w:t>
      </w:r>
      <w:r w:rsidR="0010172E">
        <w:rPr>
          <w:rFonts w:ascii="Arial" w:eastAsia="Times New Roman" w:hAnsi="Arial" w:cs="Arial"/>
          <w:b/>
          <w:bCs/>
          <w:sz w:val="14"/>
          <w:szCs w:val="14"/>
          <w:lang w:eastAsia="hu-HU"/>
        </w:rPr>
        <w:t>5</w:t>
      </w:r>
      <w:r w:rsidRPr="003C4B2A">
        <w:rPr>
          <w:rFonts w:ascii="Arial" w:eastAsia="Times New Roman" w:hAnsi="Arial" w:cs="Arial"/>
          <w:b/>
          <w:bCs/>
          <w:sz w:val="14"/>
          <w:szCs w:val="14"/>
          <w:lang w:eastAsia="hu-HU"/>
        </w:rPr>
        <w:t>. tanév első félévében megfeleljen a pályázati kiírásnak. Amennyiben a támogatott pályázó hallgatói jogviszonya nem felel meg a pályázati kiírásnak, a támogatott az ösztöndíjra való jogosultságát elveszíti.</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ösztöndíj csak azokban a hónapokban kerül folyósításra, amelyekben a pályázó beiratkozott</w:t>
      </w:r>
      <w:r w:rsidR="007F3B62">
        <w:rPr>
          <w:rFonts w:ascii="Arial" w:eastAsia="Times New Roman" w:hAnsi="Arial" w:cs="Arial"/>
          <w:sz w:val="14"/>
          <w:szCs w:val="14"/>
          <w:lang w:eastAsia="hu-HU"/>
        </w:rPr>
        <w:t>, aktív jogviszonnyal rendelkező</w:t>
      </w:r>
      <w:r w:rsidRPr="003C4B2A">
        <w:rPr>
          <w:rFonts w:ascii="Arial" w:eastAsia="Times New Roman" w:hAnsi="Arial" w:cs="Arial"/>
          <w:sz w:val="14"/>
          <w:szCs w:val="14"/>
          <w:lang w:eastAsia="hu-HU"/>
        </w:rPr>
        <w:t xml:space="preserve"> hallgatója a felsőoktatási intézménynek. </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 </w:t>
      </w:r>
      <w:r w:rsidR="00292F2D">
        <w:rPr>
          <w:rFonts w:ascii="Arial" w:eastAsia="Times New Roman" w:hAnsi="Arial" w:cs="Arial"/>
          <w:sz w:val="14"/>
          <w:szCs w:val="14"/>
          <w:lang w:eastAsia="hu-HU"/>
        </w:rPr>
        <w:t>felsőoktatási intézményeknek az ösztöndíj kifizetést megelőzően az ösztöndíjra való jogosultságot a nemzeti felsőoktatásról szóló 2011. évi CCIV. törvény 85/E</w:t>
      </w:r>
      <w:r w:rsidRPr="003C4B2A">
        <w:rPr>
          <w:rFonts w:ascii="Arial" w:eastAsia="Times New Roman" w:hAnsi="Arial" w:cs="Arial"/>
          <w:sz w:val="14"/>
          <w:szCs w:val="14"/>
          <w:lang w:eastAsia="hu-HU"/>
        </w:rPr>
        <w:t>. §</w:t>
      </w:r>
      <w:r w:rsidR="00292F2D">
        <w:rPr>
          <w:rFonts w:ascii="Arial" w:eastAsia="Times New Roman" w:hAnsi="Arial" w:cs="Arial"/>
          <w:sz w:val="14"/>
          <w:szCs w:val="14"/>
          <w:lang w:eastAsia="hu-HU"/>
        </w:rPr>
        <w:t xml:space="preserve"> (3) bekezdésében és a 112.§ (9)-(10) bekezdésében</w:t>
      </w:r>
      <w:r w:rsidRPr="003C4B2A">
        <w:rPr>
          <w:rFonts w:ascii="Arial" w:eastAsia="Times New Roman" w:hAnsi="Arial" w:cs="Arial"/>
          <w:sz w:val="14"/>
          <w:szCs w:val="14"/>
          <w:lang w:eastAsia="hu-HU"/>
        </w:rPr>
        <w:t xml:space="preserve"> foglaltak figyelembevételével</w:t>
      </w:r>
      <w:r w:rsidR="00B537EF">
        <w:rPr>
          <w:rFonts w:ascii="Arial" w:eastAsia="Times New Roman" w:hAnsi="Arial" w:cs="Arial"/>
          <w:sz w:val="14"/>
          <w:szCs w:val="14"/>
          <w:lang w:eastAsia="hu-HU"/>
        </w:rPr>
        <w:t xml:space="preserve"> kell megállapítania.</w:t>
      </w:r>
    </w:p>
    <w:p w:rsidR="00062217" w:rsidRPr="003C4B2A" w:rsidRDefault="00062217" w:rsidP="003D7F85">
      <w:pPr>
        <w:widowControl w:val="0"/>
        <w:autoSpaceDE w:val="0"/>
        <w:autoSpaceDN w:val="0"/>
        <w:adjustRightInd w:val="0"/>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Azokban a hónapokban, amelyekben a hallgató hallgatói jogviszonya szünetel, vagy nem felel meg a pályázati kiírás feltételeinek, (kivéve</w:t>
      </w:r>
      <w:r w:rsidR="00B537EF">
        <w:rPr>
          <w:rFonts w:ascii="Arial" w:eastAsia="Times New Roman" w:hAnsi="Arial" w:cs="Arial"/>
          <w:sz w:val="14"/>
          <w:szCs w:val="14"/>
          <w:lang w:eastAsia="hu-HU"/>
        </w:rPr>
        <w:t>,</w:t>
      </w:r>
      <w:r w:rsidRPr="003C4B2A">
        <w:rPr>
          <w:rFonts w:ascii="Arial" w:eastAsia="Times New Roman" w:hAnsi="Arial" w:cs="Arial"/>
          <w:sz w:val="14"/>
          <w:szCs w:val="14"/>
          <w:lang w:eastAsia="hu-HU"/>
        </w:rPr>
        <w:t xml:space="preserve"> ha az a folyósítás első féléve) az ösztöndíj folyósítása - a folyósítás véghatáridejének módosítása nélkül - teljes egészében szünetel.</w:t>
      </w:r>
    </w:p>
    <w:p w:rsidR="00062217" w:rsidRPr="003C4B2A"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Az ösztöndíj folyósítása</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 időtartama </w:t>
      </w:r>
      <w:r w:rsidRPr="003C4B2A">
        <w:rPr>
          <w:rFonts w:ascii="Arial" w:eastAsia="Times New Roman" w:hAnsi="Arial" w:cs="Arial"/>
          <w:bCs/>
          <w:sz w:val="14"/>
          <w:szCs w:val="14"/>
          <w:lang w:eastAsia="hu-HU"/>
        </w:rPr>
        <w:t>3x10 hónap, azaz hat egymást követő tanulmányi félév</w:t>
      </w:r>
      <w:r w:rsidR="008E6C86">
        <w:rPr>
          <w:rFonts w:ascii="Arial" w:eastAsia="Times New Roman" w:hAnsi="Arial" w:cs="Arial"/>
          <w:sz w:val="14"/>
          <w:szCs w:val="14"/>
          <w:lang w:eastAsia="hu-HU"/>
        </w:rPr>
        <w:t xml:space="preserve"> (a 202</w:t>
      </w:r>
      <w:r w:rsidR="0010172E">
        <w:rPr>
          <w:rFonts w:ascii="Arial" w:eastAsia="Times New Roman" w:hAnsi="Arial" w:cs="Arial"/>
          <w:sz w:val="14"/>
          <w:szCs w:val="14"/>
          <w:lang w:eastAsia="hu-HU"/>
        </w:rPr>
        <w:t>4</w:t>
      </w:r>
      <w:r w:rsidR="008E6C86">
        <w:rPr>
          <w:rFonts w:ascii="Arial" w:eastAsia="Times New Roman" w:hAnsi="Arial" w:cs="Arial"/>
          <w:sz w:val="14"/>
          <w:szCs w:val="14"/>
          <w:lang w:eastAsia="hu-HU"/>
        </w:rPr>
        <w:t>/202</w:t>
      </w:r>
      <w:r w:rsidR="0010172E">
        <w:rPr>
          <w:rFonts w:ascii="Arial" w:eastAsia="Times New Roman" w:hAnsi="Arial" w:cs="Arial"/>
          <w:sz w:val="14"/>
          <w:szCs w:val="14"/>
          <w:lang w:eastAsia="hu-HU"/>
        </w:rPr>
        <w:t>5. tanév, a 2025/2026</w:t>
      </w:r>
      <w:r w:rsidR="008E6C86">
        <w:rPr>
          <w:rFonts w:ascii="Arial" w:eastAsia="Times New Roman" w:hAnsi="Arial" w:cs="Arial"/>
          <w:sz w:val="14"/>
          <w:szCs w:val="14"/>
          <w:lang w:eastAsia="hu-HU"/>
        </w:rPr>
        <w:t>. tanév és a 202</w:t>
      </w:r>
      <w:r w:rsidR="0010172E">
        <w:rPr>
          <w:rFonts w:ascii="Arial" w:eastAsia="Times New Roman" w:hAnsi="Arial" w:cs="Arial"/>
          <w:sz w:val="14"/>
          <w:szCs w:val="14"/>
          <w:lang w:eastAsia="hu-HU"/>
        </w:rPr>
        <w:t>6</w:t>
      </w:r>
      <w:r w:rsidR="008E6C86">
        <w:rPr>
          <w:rFonts w:ascii="Arial" w:eastAsia="Times New Roman" w:hAnsi="Arial" w:cs="Arial"/>
          <w:sz w:val="14"/>
          <w:szCs w:val="14"/>
          <w:lang w:eastAsia="hu-HU"/>
        </w:rPr>
        <w:t>/202</w:t>
      </w:r>
      <w:r w:rsidR="0010172E">
        <w:rPr>
          <w:rFonts w:ascii="Arial" w:eastAsia="Times New Roman" w:hAnsi="Arial" w:cs="Arial"/>
          <w:sz w:val="14"/>
          <w:szCs w:val="14"/>
          <w:lang w:eastAsia="hu-HU"/>
        </w:rPr>
        <w:t>7</w:t>
      </w:r>
      <w:r w:rsidRPr="003C4B2A">
        <w:rPr>
          <w:rFonts w:ascii="Arial" w:eastAsia="Times New Roman" w:hAnsi="Arial" w:cs="Arial"/>
          <w:sz w:val="14"/>
          <w:szCs w:val="14"/>
          <w:lang w:eastAsia="hu-HU"/>
        </w:rPr>
        <w:t>. tanév).</w:t>
      </w:r>
    </w:p>
    <w:p w:rsidR="00062217" w:rsidRPr="003C4B2A" w:rsidRDefault="00062217" w:rsidP="003D7F85">
      <w:pPr>
        <w:spacing w:after="0" w:line="240" w:lineRule="auto"/>
        <w:jc w:val="both"/>
        <w:rPr>
          <w:rFonts w:ascii="Arial" w:eastAsia="Times New Roman" w:hAnsi="Arial" w:cs="Arial"/>
          <w:bCs/>
          <w:sz w:val="14"/>
          <w:szCs w:val="14"/>
          <w:lang w:eastAsia="hu-HU"/>
        </w:rPr>
      </w:pPr>
      <w:r w:rsidRPr="003C4B2A">
        <w:rPr>
          <w:rFonts w:ascii="Arial" w:eastAsia="Times New Roman" w:hAnsi="Arial" w:cs="Arial"/>
          <w:bCs/>
          <w:sz w:val="14"/>
          <w:szCs w:val="14"/>
          <w:lang w:eastAsia="hu-HU"/>
        </w:rPr>
        <w:t>Az ösztönd</w:t>
      </w:r>
      <w:r w:rsidR="003741A7">
        <w:rPr>
          <w:rFonts w:ascii="Arial" w:eastAsia="Times New Roman" w:hAnsi="Arial" w:cs="Arial"/>
          <w:bCs/>
          <w:sz w:val="14"/>
          <w:szCs w:val="14"/>
          <w:lang w:eastAsia="hu-HU"/>
        </w:rPr>
        <w:t xml:space="preserve">íj </w:t>
      </w:r>
      <w:r w:rsidR="008E6C86">
        <w:rPr>
          <w:rFonts w:ascii="Arial" w:eastAsia="Times New Roman" w:hAnsi="Arial" w:cs="Arial"/>
          <w:bCs/>
          <w:sz w:val="14"/>
          <w:szCs w:val="14"/>
          <w:lang w:eastAsia="hu-HU"/>
        </w:rPr>
        <w:t>folyósításának kezdete a 202</w:t>
      </w:r>
      <w:r w:rsidR="0010172E">
        <w:rPr>
          <w:rFonts w:ascii="Arial" w:eastAsia="Times New Roman" w:hAnsi="Arial" w:cs="Arial"/>
          <w:bCs/>
          <w:sz w:val="14"/>
          <w:szCs w:val="14"/>
          <w:lang w:eastAsia="hu-HU"/>
        </w:rPr>
        <w:t>4/2025</w:t>
      </w:r>
      <w:r w:rsidRPr="003C4B2A">
        <w:rPr>
          <w:rFonts w:ascii="Arial" w:eastAsia="Times New Roman" w:hAnsi="Arial" w:cs="Arial"/>
          <w:bCs/>
          <w:sz w:val="14"/>
          <w:szCs w:val="14"/>
          <w:lang w:eastAsia="hu-HU"/>
        </w:rPr>
        <w:t>. tanév első féléve.</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önkormányzatok egy tanulmányi félévre egy összegben utalják át a Támogatáskezelő </w:t>
      </w:r>
      <w:proofErr w:type="spellStart"/>
      <w:r w:rsidRPr="003C4B2A">
        <w:rPr>
          <w:rFonts w:ascii="Arial" w:eastAsia="Times New Roman" w:hAnsi="Arial" w:cs="Arial"/>
          <w:sz w:val="14"/>
          <w:szCs w:val="14"/>
          <w:lang w:eastAsia="hu-HU"/>
        </w:rPr>
        <w:t>Bursa</w:t>
      </w:r>
      <w:proofErr w:type="spellEnd"/>
      <w:r w:rsidRPr="003C4B2A">
        <w:rPr>
          <w:rFonts w:ascii="Arial" w:eastAsia="Times New Roman" w:hAnsi="Arial" w:cs="Arial"/>
          <w:sz w:val="14"/>
          <w:szCs w:val="14"/>
          <w:lang w:eastAsia="hu-HU"/>
        </w:rPr>
        <w:t xml:space="preserve"> Hungarica számlájára a támogatott hallgatók öthavi önkormányzati támogatási összegét. A Támogatáskezelő a beérkezett önkormányzati ösztöndíjrészeket a kifizetőhelyek (felsőoktatási intézmények) szerint újracsoportosítja, majd a </w:t>
      </w:r>
      <w:r w:rsidRPr="003C4B2A">
        <w:rPr>
          <w:rFonts w:ascii="Arial" w:eastAsia="Times New Roman" w:hAnsi="Arial" w:cs="Arial"/>
          <w:sz w:val="14"/>
          <w:szCs w:val="14"/>
          <w:lang w:eastAsia="hu-HU"/>
        </w:rPr>
        <w:lastRenderedPageBreak/>
        <w:t>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intézményi ösztöndíjrész forrása az </w:t>
      </w:r>
      <w:r w:rsidRPr="003C4B2A">
        <w:rPr>
          <w:rFonts w:ascii="Arial" w:eastAsia="Times New Roman" w:hAnsi="Arial" w:cs="Arial"/>
          <w:bCs/>
          <w:sz w:val="14"/>
          <w:szCs w:val="14"/>
          <w:lang w:eastAsia="hu-HU"/>
        </w:rPr>
        <w:t>51/2007. (III. 26.)</w:t>
      </w:r>
      <w:r w:rsidRPr="003C4B2A">
        <w:rPr>
          <w:rFonts w:ascii="Arial" w:eastAsia="Times New Roman" w:hAnsi="Arial" w:cs="Arial"/>
          <w:bCs/>
          <w:i/>
          <w:sz w:val="14"/>
          <w:szCs w:val="14"/>
          <w:lang w:eastAsia="hu-HU"/>
        </w:rPr>
        <w:t xml:space="preserve"> Korm. rendelet</w:t>
      </w:r>
      <w:r w:rsidRPr="003C4B2A">
        <w:rPr>
          <w:rFonts w:ascii="Arial" w:eastAsia="Times New Roman" w:hAnsi="Arial" w:cs="Arial"/>
          <w:sz w:val="14"/>
          <w:szCs w:val="14"/>
          <w:lang w:eastAsia="hu-HU"/>
        </w:rPr>
        <w:t xml:space="preserve"> 18. § (3) bekezdése értelmében az intézmények költségvetésében megjelölt elkülönített forrás.</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 xml:space="preserve">Az ösztöndíjat (mind az önkormányzati, mind az intézményi ösztöndíjrészt) az a felsőoktatási intézmény folyósítja a hallgatónak, amelytől a hallgató – az állami költségvetés terhére – támogatást kap. Amennyiben a hallgató egy időben több felsőoktatási intézménnyel is hallgatói jogviszonyban áll, abban a felsőoktatási intézményben részesülhet támogatásban,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 részéről kaphat juttatást. A kifizetés előtt a jogosultságot, valamint a hallgatói jogviszony fennállását az intézmény megvizsgálja. </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ösztöndíj folyósít</w:t>
      </w:r>
      <w:r w:rsidR="008E6C86">
        <w:rPr>
          <w:rFonts w:ascii="Arial" w:eastAsia="Times New Roman" w:hAnsi="Arial" w:cs="Arial"/>
          <w:sz w:val="14"/>
          <w:szCs w:val="14"/>
          <w:lang w:eastAsia="hu-HU"/>
        </w:rPr>
        <w:t>ásának kezdete legkorábban: 202</w:t>
      </w:r>
      <w:r w:rsidR="0010172E">
        <w:rPr>
          <w:rFonts w:ascii="Arial" w:eastAsia="Times New Roman" w:hAnsi="Arial" w:cs="Arial"/>
          <w:sz w:val="14"/>
          <w:szCs w:val="14"/>
          <w:lang w:eastAsia="hu-HU"/>
        </w:rPr>
        <w:t>4</w:t>
      </w:r>
      <w:bookmarkStart w:id="0" w:name="_GoBack"/>
      <w:bookmarkEnd w:id="0"/>
      <w:r w:rsidRPr="003C4B2A">
        <w:rPr>
          <w:rFonts w:ascii="Arial" w:eastAsia="Times New Roman" w:hAnsi="Arial" w:cs="Arial"/>
          <w:sz w:val="14"/>
          <w:szCs w:val="14"/>
          <w:lang w:eastAsia="hu-HU"/>
        </w:rPr>
        <w:t>. október.</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062217" w:rsidRPr="003C4B2A" w:rsidRDefault="00062217" w:rsidP="003D7F85">
      <w:pPr>
        <w:spacing w:after="0" w:line="240" w:lineRule="auto"/>
        <w:jc w:val="both"/>
        <w:rPr>
          <w:rFonts w:ascii="Arial" w:eastAsia="Times New Roman" w:hAnsi="Arial" w:cs="Arial"/>
          <w:sz w:val="14"/>
          <w:szCs w:val="14"/>
          <w:lang w:eastAsia="hu-HU"/>
        </w:rPr>
      </w:pPr>
      <w:r w:rsidRPr="003C4B2A">
        <w:rPr>
          <w:rFonts w:ascii="Arial" w:eastAsia="Times New Roman" w:hAnsi="Arial" w:cs="Arial"/>
          <w:sz w:val="14"/>
          <w:szCs w:val="14"/>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62217" w:rsidRDefault="00062217" w:rsidP="003D7F85">
      <w:pPr>
        <w:spacing w:after="0" w:line="240" w:lineRule="auto"/>
        <w:rPr>
          <w:rFonts w:ascii="Arial" w:eastAsia="Times New Roman" w:hAnsi="Arial" w:cs="Arial"/>
          <w:sz w:val="14"/>
          <w:szCs w:val="14"/>
          <w:lang w:eastAsia="hu-HU"/>
        </w:rPr>
      </w:pPr>
      <w:r w:rsidRPr="003C4B2A">
        <w:rPr>
          <w:rFonts w:ascii="Arial" w:eastAsia="Times New Roman" w:hAnsi="Arial" w:cs="Arial"/>
          <w:sz w:val="14"/>
          <w:szCs w:val="14"/>
          <w:lang w:eastAsia="hu-HU"/>
        </w:rPr>
        <w:t>Az elnyert ösztöndíjat közvetlen adó- és TB-járulékfizetési kötelezettség nem terheli (lásd a személyi jövedelemadóról szóló 1995. évi CXVII. törvény 1. sz. melléklet 3.2.6. és 4.17. pontját).</w:t>
      </w:r>
    </w:p>
    <w:p w:rsidR="00D41CDA" w:rsidRPr="003C4B2A" w:rsidRDefault="00D41CDA" w:rsidP="003D7F85">
      <w:pPr>
        <w:spacing w:after="0" w:line="240" w:lineRule="auto"/>
        <w:rPr>
          <w:rFonts w:ascii="Arial" w:eastAsia="Times New Roman" w:hAnsi="Arial" w:cs="Arial"/>
          <w:sz w:val="14"/>
          <w:szCs w:val="14"/>
          <w:lang w:eastAsia="hu-HU"/>
        </w:rPr>
      </w:pPr>
    </w:p>
    <w:p w:rsidR="00A374CD" w:rsidRDefault="00062217" w:rsidP="003D7F85">
      <w:pPr>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A pályázók értesítési kötelezettségei</w:t>
      </w:r>
    </w:p>
    <w:p w:rsidR="00D41CDA" w:rsidRDefault="00D41CDA" w:rsidP="003D7F85">
      <w:pPr>
        <w:spacing w:after="0" w:line="240" w:lineRule="auto"/>
        <w:jc w:val="both"/>
        <w:rPr>
          <w:rFonts w:ascii="Arial" w:eastAsia="Times New Roman" w:hAnsi="Arial" w:cs="Arial"/>
          <w:b/>
          <w:sz w:val="14"/>
          <w:szCs w:val="14"/>
          <w:lang w:eastAsia="hu-HU"/>
        </w:rPr>
      </w:pPr>
    </w:p>
    <w:p w:rsidR="00A374CD" w:rsidRDefault="00A374CD" w:rsidP="003D7F85">
      <w:pPr>
        <w:spacing w:after="0" w:line="240" w:lineRule="auto"/>
        <w:jc w:val="both"/>
        <w:rPr>
          <w:rFonts w:ascii="Arial" w:eastAsia="Times New Roman" w:hAnsi="Arial" w:cs="Arial"/>
          <w:sz w:val="14"/>
          <w:szCs w:val="14"/>
          <w:lang w:eastAsia="hu-HU"/>
        </w:rPr>
      </w:pPr>
      <w:r w:rsidRPr="00A374CD">
        <w:rPr>
          <w:rFonts w:ascii="Arial" w:eastAsia="Times New Roman" w:hAnsi="Arial" w:cs="Arial"/>
          <w:sz w:val="14"/>
          <w:szCs w:val="14"/>
          <w:lang w:eastAsia="hu-HU"/>
        </w:rPr>
        <w:t xml:space="preserve">Megegyezik </w:t>
      </w:r>
      <w:proofErr w:type="gramStart"/>
      <w:r w:rsidRPr="00A374CD">
        <w:rPr>
          <w:rFonts w:ascii="Arial" w:eastAsia="Times New Roman" w:hAnsi="Arial" w:cs="Arial"/>
          <w:sz w:val="14"/>
          <w:szCs w:val="14"/>
          <w:lang w:eastAsia="hu-HU"/>
        </w:rPr>
        <w:t>az ,</w:t>
      </w:r>
      <w:proofErr w:type="gramEnd"/>
      <w:r w:rsidRPr="00A374CD">
        <w:rPr>
          <w:rFonts w:ascii="Arial" w:eastAsia="Times New Roman" w:hAnsi="Arial" w:cs="Arial"/>
          <w:sz w:val="14"/>
          <w:szCs w:val="14"/>
          <w:lang w:eastAsia="hu-HU"/>
        </w:rPr>
        <w:t>,A”</w:t>
      </w:r>
      <w:r>
        <w:rPr>
          <w:rFonts w:ascii="Arial" w:eastAsia="Times New Roman" w:hAnsi="Arial" w:cs="Arial"/>
          <w:sz w:val="14"/>
          <w:szCs w:val="14"/>
          <w:lang w:eastAsia="hu-HU"/>
        </w:rPr>
        <w:t xml:space="preserve"> típusú pályázatban leírtakkal.</w:t>
      </w:r>
    </w:p>
    <w:p w:rsidR="00D41CDA" w:rsidRPr="00A374CD" w:rsidRDefault="00D41CDA" w:rsidP="003D7F85">
      <w:pPr>
        <w:spacing w:after="0" w:line="240" w:lineRule="auto"/>
        <w:jc w:val="both"/>
        <w:rPr>
          <w:rFonts w:ascii="Arial" w:eastAsia="Times New Roman" w:hAnsi="Arial" w:cs="Arial"/>
          <w:sz w:val="14"/>
          <w:szCs w:val="14"/>
          <w:lang w:eastAsia="hu-HU"/>
        </w:rPr>
      </w:pPr>
    </w:p>
    <w:p w:rsidR="00062217" w:rsidRDefault="00062217" w:rsidP="003D7F85">
      <w:pPr>
        <w:tabs>
          <w:tab w:val="num" w:pos="0"/>
        </w:tabs>
        <w:spacing w:after="0" w:line="240" w:lineRule="auto"/>
        <w:jc w:val="both"/>
        <w:rPr>
          <w:rFonts w:ascii="Arial" w:eastAsia="Times New Roman" w:hAnsi="Arial" w:cs="Arial"/>
          <w:b/>
          <w:sz w:val="14"/>
          <w:szCs w:val="14"/>
          <w:lang w:eastAsia="hu-HU"/>
        </w:rPr>
      </w:pPr>
      <w:r w:rsidRPr="003C4B2A">
        <w:rPr>
          <w:rFonts w:ascii="Arial" w:eastAsia="Times New Roman" w:hAnsi="Arial" w:cs="Arial"/>
          <w:b/>
          <w:sz w:val="14"/>
          <w:szCs w:val="14"/>
          <w:lang w:eastAsia="hu-HU"/>
        </w:rPr>
        <w:t>Lebonyolítás</w:t>
      </w:r>
    </w:p>
    <w:p w:rsidR="00D41CDA" w:rsidRDefault="00D41CDA" w:rsidP="003D7F85">
      <w:pPr>
        <w:tabs>
          <w:tab w:val="num" w:pos="0"/>
        </w:tabs>
        <w:spacing w:after="0" w:line="240" w:lineRule="auto"/>
        <w:jc w:val="both"/>
        <w:rPr>
          <w:rFonts w:ascii="Arial" w:eastAsia="Times New Roman" w:hAnsi="Arial" w:cs="Arial"/>
          <w:b/>
          <w:sz w:val="14"/>
          <w:szCs w:val="14"/>
          <w:lang w:eastAsia="hu-HU"/>
        </w:rPr>
      </w:pPr>
    </w:p>
    <w:p w:rsidR="00A374CD" w:rsidRPr="00A374CD" w:rsidRDefault="00A374CD" w:rsidP="00A374CD">
      <w:pPr>
        <w:spacing w:after="0" w:line="240" w:lineRule="auto"/>
        <w:jc w:val="both"/>
        <w:rPr>
          <w:rFonts w:ascii="Arial" w:eastAsia="Times New Roman" w:hAnsi="Arial" w:cs="Arial"/>
          <w:sz w:val="14"/>
          <w:szCs w:val="14"/>
          <w:lang w:eastAsia="hu-HU"/>
        </w:rPr>
      </w:pPr>
      <w:r w:rsidRPr="00A374CD">
        <w:rPr>
          <w:rFonts w:ascii="Arial" w:eastAsia="Times New Roman" w:hAnsi="Arial" w:cs="Arial"/>
          <w:sz w:val="14"/>
          <w:szCs w:val="14"/>
          <w:lang w:eastAsia="hu-HU"/>
        </w:rPr>
        <w:t xml:space="preserve">Megegyezik </w:t>
      </w:r>
      <w:proofErr w:type="gramStart"/>
      <w:r w:rsidRPr="00A374CD">
        <w:rPr>
          <w:rFonts w:ascii="Arial" w:eastAsia="Times New Roman" w:hAnsi="Arial" w:cs="Arial"/>
          <w:sz w:val="14"/>
          <w:szCs w:val="14"/>
          <w:lang w:eastAsia="hu-HU"/>
        </w:rPr>
        <w:t>az ,</w:t>
      </w:r>
      <w:proofErr w:type="gramEnd"/>
      <w:r w:rsidRPr="00A374CD">
        <w:rPr>
          <w:rFonts w:ascii="Arial" w:eastAsia="Times New Roman" w:hAnsi="Arial" w:cs="Arial"/>
          <w:sz w:val="14"/>
          <w:szCs w:val="14"/>
          <w:lang w:eastAsia="hu-HU"/>
        </w:rPr>
        <w:t>,A” típusú pályázatban leírtakkal.</w:t>
      </w:r>
    </w:p>
    <w:p w:rsidR="00A374CD" w:rsidRPr="003C4B2A" w:rsidRDefault="00A374CD" w:rsidP="00A374CD">
      <w:pPr>
        <w:spacing w:after="0" w:line="240" w:lineRule="auto"/>
        <w:jc w:val="both"/>
        <w:rPr>
          <w:rFonts w:ascii="Arial" w:eastAsia="Times New Roman" w:hAnsi="Arial" w:cs="Arial"/>
          <w:b/>
          <w:sz w:val="14"/>
          <w:szCs w:val="14"/>
          <w:lang w:eastAsia="hu-HU"/>
        </w:rPr>
      </w:pPr>
    </w:p>
    <w:p w:rsidR="00A374CD" w:rsidRPr="003C4B2A" w:rsidRDefault="00A374CD" w:rsidP="003D7F85">
      <w:pPr>
        <w:tabs>
          <w:tab w:val="num" w:pos="0"/>
        </w:tabs>
        <w:spacing w:after="0" w:line="240" w:lineRule="auto"/>
        <w:jc w:val="both"/>
        <w:rPr>
          <w:rFonts w:ascii="Arial" w:eastAsia="Times New Roman" w:hAnsi="Arial" w:cs="Arial"/>
          <w:b/>
          <w:sz w:val="14"/>
          <w:szCs w:val="14"/>
          <w:lang w:eastAsia="hu-HU"/>
        </w:rPr>
      </w:pPr>
    </w:p>
    <w:p w:rsidR="008F7049" w:rsidRPr="003C4B2A" w:rsidRDefault="008F7049" w:rsidP="003D7F85">
      <w:pPr>
        <w:tabs>
          <w:tab w:val="num" w:pos="0"/>
        </w:tabs>
        <w:spacing w:after="0" w:line="240" w:lineRule="auto"/>
        <w:jc w:val="both"/>
        <w:rPr>
          <w:rFonts w:ascii="Arial" w:eastAsia="Times New Roman" w:hAnsi="Arial" w:cs="Arial"/>
          <w:b/>
          <w:bCs/>
          <w:sz w:val="14"/>
          <w:szCs w:val="14"/>
        </w:rPr>
      </w:pPr>
      <w:r w:rsidRPr="003C4B2A">
        <w:rPr>
          <w:rFonts w:ascii="Arial" w:eastAsia="Times New Roman" w:hAnsi="Arial" w:cs="Arial"/>
          <w:bCs/>
          <w:i/>
          <w:sz w:val="14"/>
          <w:szCs w:val="14"/>
          <w:lang w:eastAsia="hu-HU"/>
        </w:rPr>
        <w:t>Bővebb felvilágosítás: Polgármeste</w:t>
      </w:r>
      <w:r w:rsidR="007066FE">
        <w:rPr>
          <w:rFonts w:ascii="Arial" w:eastAsia="Times New Roman" w:hAnsi="Arial" w:cs="Arial"/>
          <w:bCs/>
          <w:i/>
          <w:sz w:val="14"/>
          <w:szCs w:val="14"/>
          <w:lang w:eastAsia="hu-HU"/>
        </w:rPr>
        <w:t xml:space="preserve">ri Hivatal </w:t>
      </w:r>
      <w:r w:rsidR="007C19ED">
        <w:rPr>
          <w:rFonts w:ascii="Arial" w:eastAsia="Times New Roman" w:hAnsi="Arial" w:cs="Arial"/>
          <w:bCs/>
          <w:i/>
          <w:sz w:val="14"/>
          <w:szCs w:val="14"/>
          <w:lang w:eastAsia="hu-HU"/>
        </w:rPr>
        <w:t>H</w:t>
      </w:r>
      <w:r w:rsidR="00D41CDA">
        <w:rPr>
          <w:rFonts w:ascii="Arial" w:eastAsia="Times New Roman" w:hAnsi="Arial" w:cs="Arial"/>
          <w:bCs/>
          <w:i/>
          <w:sz w:val="14"/>
          <w:szCs w:val="14"/>
          <w:lang w:eastAsia="hu-HU"/>
        </w:rPr>
        <w:t>argitai Zsolt vezető-</w:t>
      </w:r>
      <w:r w:rsidR="007066FE">
        <w:rPr>
          <w:rFonts w:ascii="Arial" w:eastAsia="Times New Roman" w:hAnsi="Arial" w:cs="Arial"/>
          <w:bCs/>
          <w:i/>
          <w:sz w:val="14"/>
          <w:szCs w:val="14"/>
          <w:lang w:eastAsia="hu-HU"/>
        </w:rPr>
        <w:t xml:space="preserve"> fő</w:t>
      </w:r>
      <w:r w:rsidRPr="003C4B2A">
        <w:rPr>
          <w:rFonts w:ascii="Arial" w:eastAsia="Times New Roman" w:hAnsi="Arial" w:cs="Arial"/>
          <w:bCs/>
          <w:i/>
          <w:sz w:val="14"/>
          <w:szCs w:val="14"/>
          <w:lang w:eastAsia="hu-HU"/>
        </w:rPr>
        <w:t>tanácsosnál</w:t>
      </w:r>
    </w:p>
    <w:p w:rsidR="00062217" w:rsidRPr="003C4B2A" w:rsidRDefault="00062217" w:rsidP="00062217">
      <w:pPr>
        <w:rPr>
          <w:sz w:val="14"/>
          <w:szCs w:val="14"/>
        </w:rPr>
      </w:pPr>
    </w:p>
    <w:sectPr w:rsidR="00062217" w:rsidRPr="003C4B2A" w:rsidSect="00B65E0E">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17"/>
    <w:rsid w:val="00001C09"/>
    <w:rsid w:val="00010F4F"/>
    <w:rsid w:val="00015B2C"/>
    <w:rsid w:val="000255C8"/>
    <w:rsid w:val="00041249"/>
    <w:rsid w:val="00061569"/>
    <w:rsid w:val="00062217"/>
    <w:rsid w:val="000824FB"/>
    <w:rsid w:val="000C2EA9"/>
    <w:rsid w:val="000C7008"/>
    <w:rsid w:val="000D7D87"/>
    <w:rsid w:val="00100AA1"/>
    <w:rsid w:val="0010172E"/>
    <w:rsid w:val="00142DE1"/>
    <w:rsid w:val="00142FF9"/>
    <w:rsid w:val="00146DB1"/>
    <w:rsid w:val="00167610"/>
    <w:rsid w:val="0019537A"/>
    <w:rsid w:val="00197097"/>
    <w:rsid w:val="001B5BD7"/>
    <w:rsid w:val="001D00F5"/>
    <w:rsid w:val="001D1B4F"/>
    <w:rsid w:val="001D2BB7"/>
    <w:rsid w:val="001D6737"/>
    <w:rsid w:val="001E5510"/>
    <w:rsid w:val="001E7699"/>
    <w:rsid w:val="00200488"/>
    <w:rsid w:val="00233F2A"/>
    <w:rsid w:val="00242C96"/>
    <w:rsid w:val="00243530"/>
    <w:rsid w:val="00292F2D"/>
    <w:rsid w:val="002B2E71"/>
    <w:rsid w:val="002B4A88"/>
    <w:rsid w:val="002D06D6"/>
    <w:rsid w:val="00340F6E"/>
    <w:rsid w:val="003516D5"/>
    <w:rsid w:val="003655B1"/>
    <w:rsid w:val="003741A7"/>
    <w:rsid w:val="003A65A7"/>
    <w:rsid w:val="003C4B2A"/>
    <w:rsid w:val="003D7F85"/>
    <w:rsid w:val="003F03F1"/>
    <w:rsid w:val="00412E67"/>
    <w:rsid w:val="00424B91"/>
    <w:rsid w:val="00442949"/>
    <w:rsid w:val="004503B7"/>
    <w:rsid w:val="004D6ADE"/>
    <w:rsid w:val="004F0E3E"/>
    <w:rsid w:val="0057277C"/>
    <w:rsid w:val="00576128"/>
    <w:rsid w:val="005A4383"/>
    <w:rsid w:val="00615444"/>
    <w:rsid w:val="00615E69"/>
    <w:rsid w:val="006210EC"/>
    <w:rsid w:val="00696205"/>
    <w:rsid w:val="00696D98"/>
    <w:rsid w:val="006D1913"/>
    <w:rsid w:val="006E701F"/>
    <w:rsid w:val="007066FE"/>
    <w:rsid w:val="007114D3"/>
    <w:rsid w:val="00720E10"/>
    <w:rsid w:val="00721DE1"/>
    <w:rsid w:val="00724955"/>
    <w:rsid w:val="00727DB1"/>
    <w:rsid w:val="007A33F4"/>
    <w:rsid w:val="007C19ED"/>
    <w:rsid w:val="007F0508"/>
    <w:rsid w:val="007F3B62"/>
    <w:rsid w:val="00801859"/>
    <w:rsid w:val="008108AD"/>
    <w:rsid w:val="008163ED"/>
    <w:rsid w:val="00895FE0"/>
    <w:rsid w:val="008A6A6F"/>
    <w:rsid w:val="008B0570"/>
    <w:rsid w:val="008C1910"/>
    <w:rsid w:val="008E6C86"/>
    <w:rsid w:val="008F7049"/>
    <w:rsid w:val="00944031"/>
    <w:rsid w:val="00955DD9"/>
    <w:rsid w:val="00973B0E"/>
    <w:rsid w:val="00981A05"/>
    <w:rsid w:val="009A55FE"/>
    <w:rsid w:val="009D5EA8"/>
    <w:rsid w:val="009F798E"/>
    <w:rsid w:val="00A02FD6"/>
    <w:rsid w:val="00A374CD"/>
    <w:rsid w:val="00A44D42"/>
    <w:rsid w:val="00A82754"/>
    <w:rsid w:val="00AD6CDF"/>
    <w:rsid w:val="00B00FBD"/>
    <w:rsid w:val="00B01DB8"/>
    <w:rsid w:val="00B366CC"/>
    <w:rsid w:val="00B3676F"/>
    <w:rsid w:val="00B465E1"/>
    <w:rsid w:val="00B537EF"/>
    <w:rsid w:val="00B63402"/>
    <w:rsid w:val="00B65E0E"/>
    <w:rsid w:val="00B85271"/>
    <w:rsid w:val="00B86291"/>
    <w:rsid w:val="00BA0D25"/>
    <w:rsid w:val="00BB03C5"/>
    <w:rsid w:val="00BD6C0C"/>
    <w:rsid w:val="00BE013E"/>
    <w:rsid w:val="00C03849"/>
    <w:rsid w:val="00C04F7B"/>
    <w:rsid w:val="00C474A3"/>
    <w:rsid w:val="00C7386E"/>
    <w:rsid w:val="00C8631A"/>
    <w:rsid w:val="00C92C81"/>
    <w:rsid w:val="00C97695"/>
    <w:rsid w:val="00CE151C"/>
    <w:rsid w:val="00CF450F"/>
    <w:rsid w:val="00D2183F"/>
    <w:rsid w:val="00D3171B"/>
    <w:rsid w:val="00D41CDA"/>
    <w:rsid w:val="00DD284B"/>
    <w:rsid w:val="00DE40E0"/>
    <w:rsid w:val="00E32F0E"/>
    <w:rsid w:val="00E3598D"/>
    <w:rsid w:val="00E9324B"/>
    <w:rsid w:val="00EC295C"/>
    <w:rsid w:val="00ED3759"/>
    <w:rsid w:val="00F00228"/>
    <w:rsid w:val="00F570D2"/>
    <w:rsid w:val="00F82042"/>
    <w:rsid w:val="00FA6B98"/>
    <w:rsid w:val="00FD6881"/>
    <w:rsid w:val="00FE3CF1"/>
    <w:rsid w:val="00FE4D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C6B9E-1975-46CC-AEEE-0153C01A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374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42F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2FF9"/>
    <w:rPr>
      <w:rFonts w:ascii="Tahoma" w:hAnsi="Tahoma" w:cs="Tahoma"/>
      <w:sz w:val="16"/>
      <w:szCs w:val="16"/>
    </w:rPr>
  </w:style>
  <w:style w:type="character" w:styleId="Hiperhivatkozs">
    <w:name w:val="Hyperlink"/>
    <w:basedOn w:val="Bekezdsalapbettpusa"/>
    <w:uiPriority w:val="99"/>
    <w:unhideWhenUsed/>
    <w:rsid w:val="00724955"/>
    <w:rPr>
      <w:color w:val="0000FF" w:themeColor="hyperlink"/>
      <w:u w:val="single"/>
    </w:rPr>
  </w:style>
  <w:style w:type="paragraph" w:styleId="Listaszerbekezds">
    <w:name w:val="List Paragraph"/>
    <w:basedOn w:val="Norml"/>
    <w:uiPriority w:val="34"/>
    <w:qFormat/>
    <w:rsid w:val="00BE0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3" Type="http://schemas.openxmlformats.org/officeDocument/2006/relationships/settings" Target="settings.xml"/><Relationship Id="rId7" Type="http://schemas.openxmlformats.org/officeDocument/2006/relationships/hyperlink" Target="http://www.nkt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nktk.hu"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2551</Words>
  <Characters>17608</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MPH</Company>
  <LinksUpToDate>false</LinksUpToDate>
  <CharactersWithSpaces>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Labáth Zita</dc:creator>
  <cp:lastModifiedBy>user</cp:lastModifiedBy>
  <cp:revision>5</cp:revision>
  <cp:lastPrinted>2023-10-02T12:46:00Z</cp:lastPrinted>
  <dcterms:created xsi:type="dcterms:W3CDTF">2023-10-02T13:13:00Z</dcterms:created>
  <dcterms:modified xsi:type="dcterms:W3CDTF">2023-10-02T13:34:00Z</dcterms:modified>
</cp:coreProperties>
</file>